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B453" w14:textId="77777777" w:rsidR="00BE7D1A" w:rsidRDefault="00BE7D1A">
      <w:pPr>
        <w:rPr>
          <w:rFonts w:hint="eastAsia"/>
        </w:rPr>
      </w:pPr>
      <w:r>
        <w:rPr>
          <w:rFonts w:hint="eastAsia"/>
        </w:rPr>
        <w:t>看看的拼音是轻声吗</w:t>
      </w:r>
    </w:p>
    <w:p w14:paraId="351A0679" w14:textId="77777777" w:rsidR="00BE7D1A" w:rsidRDefault="00BE7D1A">
      <w:pPr>
        <w:rPr>
          <w:rFonts w:hint="eastAsia"/>
        </w:rPr>
      </w:pPr>
      <w:r>
        <w:rPr>
          <w:rFonts w:hint="eastAsia"/>
        </w:rPr>
        <w:t>在汉语拼音体系中，每一个汉字都有其对应的声调，这些声调能够改变词语的意思。对于“看看”这个词来说，很多人可能会好奇它的拼音是否属于轻声。其实，“看看”的拼音是kàn kàn，两个字都是去声，即第四声，并非轻声。</w:t>
      </w:r>
    </w:p>
    <w:p w14:paraId="6EF31B25" w14:textId="77777777" w:rsidR="00BE7D1A" w:rsidRDefault="00BE7D1A">
      <w:pPr>
        <w:rPr>
          <w:rFonts w:hint="eastAsia"/>
        </w:rPr>
      </w:pPr>
    </w:p>
    <w:p w14:paraId="69F7EFDD" w14:textId="77777777" w:rsidR="00BE7D1A" w:rsidRDefault="00BE7D1A">
      <w:pPr>
        <w:rPr>
          <w:rFonts w:hint="eastAsia"/>
        </w:rPr>
      </w:pPr>
      <w:r>
        <w:rPr>
          <w:rFonts w:hint="eastAsia"/>
        </w:rPr>
        <w:t>轻声的概念及其特点</w:t>
      </w:r>
    </w:p>
    <w:p w14:paraId="6E780153" w14:textId="77777777" w:rsidR="00BE7D1A" w:rsidRDefault="00BE7D1A">
      <w:pPr>
        <w:rPr>
          <w:rFonts w:hint="eastAsia"/>
        </w:rPr>
      </w:pPr>
      <w:r>
        <w:rPr>
          <w:rFonts w:hint="eastAsia"/>
        </w:rPr>
        <w:t>轻声是一种特殊的声调现象，在普通话里并不单独列为一个声调，而是指某些音节在特定的语音环境中发音变得又轻又短。它通常出现在词尾或句尾，以及一些固定的词汇和语法结构中。例如，“桌子”中的“子”字、“我们”中的“们”字，读时声音较轻，持续时间也较短。但值得注意的是，轻声并不是完全没有声调，而是在原有声调基础上的变化。</w:t>
      </w:r>
    </w:p>
    <w:p w14:paraId="4DABD0B4" w14:textId="77777777" w:rsidR="00BE7D1A" w:rsidRDefault="00BE7D1A">
      <w:pPr>
        <w:rPr>
          <w:rFonts w:hint="eastAsia"/>
        </w:rPr>
      </w:pPr>
    </w:p>
    <w:p w14:paraId="68F921B6" w14:textId="77777777" w:rsidR="00BE7D1A" w:rsidRDefault="00BE7D1A">
      <w:pPr>
        <w:rPr>
          <w:rFonts w:hint="eastAsia"/>
        </w:rPr>
      </w:pPr>
      <w:r>
        <w:rPr>
          <w:rFonts w:hint="eastAsia"/>
        </w:rPr>
        <w:t>为什么“看看”不是轻声</w:t>
      </w:r>
    </w:p>
    <w:p w14:paraId="699DE366" w14:textId="77777777" w:rsidR="00BE7D1A" w:rsidRDefault="00BE7D1A">
      <w:pPr>
        <w:rPr>
          <w:rFonts w:hint="eastAsia"/>
        </w:rPr>
      </w:pPr>
      <w:r>
        <w:rPr>
          <w:rFonts w:hint="eastAsia"/>
        </w:rPr>
        <w:t>“看看”作为一个动词，表示观察、审视的动作，重复使用同一个字形成AA式的重叠形式，用来表达动作的轻微或者尝试性。尽管这种形式有时会让人联想到轻声，但实际上，这里的每个“看”字都应读作标准的去声。这主要是因为汉语中动词重叠形式一般保持原调不变，以确保语义的准确传达。当“看”字出现在不同的上下文中，如“看一看”（kàn yí kàn），最后一个“看”可以读作轻声，但这与单纯的“看看”不同。</w:t>
      </w:r>
    </w:p>
    <w:p w14:paraId="021A91A5" w14:textId="77777777" w:rsidR="00BE7D1A" w:rsidRDefault="00BE7D1A">
      <w:pPr>
        <w:rPr>
          <w:rFonts w:hint="eastAsia"/>
        </w:rPr>
      </w:pPr>
    </w:p>
    <w:p w14:paraId="76D5432D" w14:textId="77777777" w:rsidR="00BE7D1A" w:rsidRDefault="00BE7D1A">
      <w:pPr>
        <w:rPr>
          <w:rFonts w:hint="eastAsia"/>
        </w:rPr>
      </w:pPr>
      <w:r>
        <w:rPr>
          <w:rFonts w:hint="eastAsia"/>
        </w:rPr>
        <w:t>如何正确发音“看看”</w:t>
      </w:r>
    </w:p>
    <w:p w14:paraId="7D5D8FDB" w14:textId="77777777" w:rsidR="00BE7D1A" w:rsidRDefault="00BE7D1A">
      <w:pPr>
        <w:rPr>
          <w:rFonts w:hint="eastAsia"/>
        </w:rPr>
      </w:pPr>
      <w:r>
        <w:rPr>
          <w:rFonts w:hint="eastAsia"/>
        </w:rPr>
        <w:t>要正确地发出“看看”的拼音，首先需要掌握好去声的发音特点。去声的特点是从高到低再迅速上升，听起来像是急促地下降然后又快速反弹。练习时，可以从单个“看”字开始，注意声音从较高位置快速下降至较低位置，然后再稍微回升。接着将两个“看”连在一起读，保持每个字的发音清晰、完整，避免让第二个“看”字变成轻声。通过反复练习，可以逐渐掌握正确的发音方式。</w:t>
      </w:r>
    </w:p>
    <w:p w14:paraId="782B3209" w14:textId="77777777" w:rsidR="00BE7D1A" w:rsidRDefault="00BE7D1A">
      <w:pPr>
        <w:rPr>
          <w:rFonts w:hint="eastAsia"/>
        </w:rPr>
      </w:pPr>
    </w:p>
    <w:p w14:paraId="1D931CF1" w14:textId="77777777" w:rsidR="00BE7D1A" w:rsidRDefault="00BE7D1A">
      <w:pPr>
        <w:rPr>
          <w:rFonts w:hint="eastAsia"/>
        </w:rPr>
      </w:pPr>
      <w:r>
        <w:rPr>
          <w:rFonts w:hint="eastAsia"/>
        </w:rPr>
        <w:t>日常交流中的注意事项</w:t>
      </w:r>
    </w:p>
    <w:p w14:paraId="0132F860" w14:textId="77777777" w:rsidR="00BE7D1A" w:rsidRDefault="00BE7D1A">
      <w:pPr>
        <w:rPr>
          <w:rFonts w:hint="eastAsia"/>
        </w:rPr>
      </w:pPr>
      <w:r>
        <w:rPr>
          <w:rFonts w:hint="eastAsia"/>
        </w:rPr>
        <w:t>在日常生活中，人们说话的速度和节奏可能会影响对轻声的感知。有时候，即使“看看”不是轻声，在快速讲话时，由于语音的连贯性和自然的语流变化，可能会给人一种接近轻声的感觉。然而，从规范的角度来看，我们应该尽量按照标准的拼音来发音，尤其是在正式场合或是教授语言的时候。了解并正确运用轻声规则，不仅有助于提高普通话水平，还能使我们的表达更加生动自然。</w:t>
      </w:r>
    </w:p>
    <w:p w14:paraId="133B0568" w14:textId="77777777" w:rsidR="00BE7D1A" w:rsidRDefault="00BE7D1A">
      <w:pPr>
        <w:rPr>
          <w:rFonts w:hint="eastAsia"/>
        </w:rPr>
      </w:pPr>
    </w:p>
    <w:p w14:paraId="0F142DE3" w14:textId="77777777" w:rsidR="00BE7D1A" w:rsidRDefault="00BE7D1A">
      <w:pPr>
        <w:rPr>
          <w:rFonts w:hint="eastAsia"/>
        </w:rPr>
      </w:pPr>
      <w:r>
        <w:rPr>
          <w:rFonts w:hint="eastAsia"/>
        </w:rPr>
        <w:t>最后的总结</w:t>
      </w:r>
    </w:p>
    <w:p w14:paraId="3B8E8643" w14:textId="77777777" w:rsidR="00BE7D1A" w:rsidRDefault="00BE7D1A">
      <w:pPr>
        <w:rPr>
          <w:rFonts w:hint="eastAsia"/>
        </w:rPr>
      </w:pPr>
      <w:r>
        <w:rPr>
          <w:rFonts w:hint="eastAsia"/>
        </w:rPr>
        <w:t>“看看”的拼音并非轻声，而是两个去声的组合。轻声作为一种特殊的语音现象，丰富了汉语的表达方式，但在特定词汇中需要遵循一定的规则。通过对“看看”一词的探讨，我们可以更深入地理解汉语拼音和声调的重要性，以及它们在实际应用中的细微差别。无论是学习汉语还是进行跨文化交流，掌握准确的发音技巧都是非常有帮助的。</w:t>
      </w:r>
    </w:p>
    <w:p w14:paraId="4F8A4F71" w14:textId="77777777" w:rsidR="00BE7D1A" w:rsidRDefault="00BE7D1A">
      <w:pPr>
        <w:rPr>
          <w:rFonts w:hint="eastAsia"/>
        </w:rPr>
      </w:pPr>
    </w:p>
    <w:p w14:paraId="263B5D98" w14:textId="77777777" w:rsidR="00BE7D1A" w:rsidRDefault="00BE7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63654" w14:textId="6120110F" w:rsidR="00E20672" w:rsidRDefault="00E20672"/>
    <w:sectPr w:rsidR="00E2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72"/>
    <w:rsid w:val="002D0BB4"/>
    <w:rsid w:val="00BE7D1A"/>
    <w:rsid w:val="00E2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C9F53-BD9D-4D3B-B3EE-D642C3D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