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DB46" w14:textId="77777777" w:rsidR="00C913C1" w:rsidRDefault="00C913C1">
      <w:pPr>
        <w:rPr>
          <w:rFonts w:hint="eastAsia"/>
        </w:rPr>
      </w:pPr>
      <w:r>
        <w:rPr>
          <w:rFonts w:hint="eastAsia"/>
        </w:rPr>
        <w:t>看的拼音填笔画</w:t>
      </w:r>
    </w:p>
    <w:p w14:paraId="3F4C77A1" w14:textId="77777777" w:rsidR="00C913C1" w:rsidRDefault="00C913C1">
      <w:pPr>
        <w:rPr>
          <w:rFonts w:hint="eastAsia"/>
        </w:rPr>
      </w:pPr>
      <w:r>
        <w:rPr>
          <w:rFonts w:hint="eastAsia"/>
        </w:rPr>
        <w:t>汉字，作为中华文化的瑰宝，承载着数千年的历史和智慧。每一个汉字都是由特定的笔画构成，这些笔画有着严格的顺序与方向，它们不仅赋予了汉字独特的形态，还蕴含着丰富的文化内涵。在汉语学习中，了解汉字的笔画是不可或缺的一部分，而“看”的拼音填笔画，则是一个很好的例子来探讨这个话题。</w:t>
      </w:r>
    </w:p>
    <w:p w14:paraId="620A85E5" w14:textId="77777777" w:rsidR="00C913C1" w:rsidRDefault="00C913C1">
      <w:pPr>
        <w:rPr>
          <w:rFonts w:hint="eastAsia"/>
        </w:rPr>
      </w:pPr>
    </w:p>
    <w:p w14:paraId="79D45939" w14:textId="77777777" w:rsidR="00C913C1" w:rsidRDefault="00C913C1">
      <w:pPr>
        <w:rPr>
          <w:rFonts w:hint="eastAsia"/>
        </w:rPr>
      </w:pPr>
      <w:r>
        <w:rPr>
          <w:rFonts w:hint="eastAsia"/>
        </w:rPr>
        <w:t>从拼音到字形：“看”的解构</w:t>
      </w:r>
    </w:p>
    <w:p w14:paraId="697ABB07" w14:textId="77777777" w:rsidR="00C913C1" w:rsidRDefault="00C913C1">
      <w:pPr>
        <w:rPr>
          <w:rFonts w:hint="eastAsia"/>
        </w:rPr>
      </w:pPr>
      <w:r>
        <w:rPr>
          <w:rFonts w:hint="eastAsia"/>
        </w:rPr>
        <w:t>“看”（kàn）的拼音为一个音节，它包含了声母k和韵母an。当我们谈论“看”的拼音填笔画时，我们实际上是在讨论如何通过拼音引导学生认识并记忆这个字的构造。“看”的部首是“手”，这暗示了其原始意义可能与用手进行的动作有关。接着，我们会注意到“看”是由八个基本笔画组成的：横、竖、撇、点、横折、横撇、竖弯钩。每个笔画都有其固定的书写规则，如横要平，竖要直等。</w:t>
      </w:r>
    </w:p>
    <w:p w14:paraId="75723756" w14:textId="77777777" w:rsidR="00C913C1" w:rsidRDefault="00C913C1">
      <w:pPr>
        <w:rPr>
          <w:rFonts w:hint="eastAsia"/>
        </w:rPr>
      </w:pPr>
    </w:p>
    <w:p w14:paraId="599CF9E8" w14:textId="77777777" w:rsidR="00C913C1" w:rsidRDefault="00C913C1">
      <w:pPr>
        <w:rPr>
          <w:rFonts w:hint="eastAsia"/>
        </w:rPr>
      </w:pPr>
      <w:r>
        <w:rPr>
          <w:rFonts w:hint="eastAsia"/>
        </w:rPr>
        <w:t>教学方法：拼音与笔画相结合</w:t>
      </w:r>
    </w:p>
    <w:p w14:paraId="0D440260" w14:textId="77777777" w:rsidR="00C913C1" w:rsidRDefault="00C913C1">
      <w:pPr>
        <w:rPr>
          <w:rFonts w:hint="eastAsia"/>
        </w:rPr>
      </w:pPr>
      <w:r>
        <w:rPr>
          <w:rFonts w:hint="eastAsia"/>
        </w:rPr>
        <w:t>在教育实践中，将拼音与笔画相结合的教学法被证明是非常有效的。对于初学者来说，先从简单的发音开始，即教他们如何发出“kàn”的声音，然后再逐步介绍该字的各个组成部分以及正确的书写顺序。教师可以利用卡片或多媒体资源展示每个笔画的动态过程，帮助孩子们更直观地理解。还可以组织一些互动游戏，比如猜谜语、拼字比赛等，让学习变得更加有趣。</w:t>
      </w:r>
    </w:p>
    <w:p w14:paraId="1A5958BC" w14:textId="77777777" w:rsidR="00C913C1" w:rsidRDefault="00C913C1">
      <w:pPr>
        <w:rPr>
          <w:rFonts w:hint="eastAsia"/>
        </w:rPr>
      </w:pPr>
    </w:p>
    <w:p w14:paraId="5C6BC85D" w14:textId="77777777" w:rsidR="00C913C1" w:rsidRDefault="00C913C1">
      <w:pPr>
        <w:rPr>
          <w:rFonts w:hint="eastAsia"/>
        </w:rPr>
      </w:pPr>
      <w:r>
        <w:rPr>
          <w:rFonts w:hint="eastAsia"/>
        </w:rPr>
        <w:t>文化视角下的“看”</w:t>
      </w:r>
    </w:p>
    <w:p w14:paraId="488ADDF8" w14:textId="77777777" w:rsidR="00C913C1" w:rsidRDefault="00C913C1">
      <w:pPr>
        <w:rPr>
          <w:rFonts w:hint="eastAsia"/>
        </w:rPr>
      </w:pPr>
      <w:r>
        <w:rPr>
          <w:rFonts w:hint="eastAsia"/>
        </w:rPr>
        <w:t>深入探究“看”字背后的文化价值同样重要。“看”不仅仅是视觉上的行为，它也象征着观察世界的方式。在中国传统文化里，“观”、“察”、“视”等词汇都与“看”有密切关联，反映了古人对周围环境细致入微的关注态度。因此，在教授“看”的时候，不妨引入一些经典文学作品或者历史故事，以此激发学生的兴趣，并培养他们的审美能力和人文素养。</w:t>
      </w:r>
    </w:p>
    <w:p w14:paraId="47A1EB9D" w14:textId="77777777" w:rsidR="00C913C1" w:rsidRDefault="00C913C1">
      <w:pPr>
        <w:rPr>
          <w:rFonts w:hint="eastAsia"/>
        </w:rPr>
      </w:pPr>
    </w:p>
    <w:p w14:paraId="7D0631DE" w14:textId="77777777" w:rsidR="00C913C1" w:rsidRDefault="00C913C1">
      <w:pPr>
        <w:rPr>
          <w:rFonts w:hint="eastAsia"/>
        </w:rPr>
      </w:pPr>
      <w:r>
        <w:rPr>
          <w:rFonts w:hint="eastAsia"/>
        </w:rPr>
        <w:t>最后的总结：从笔画中领悟汉字之美</w:t>
      </w:r>
    </w:p>
    <w:p w14:paraId="75823214" w14:textId="77777777" w:rsidR="00C913C1" w:rsidRDefault="00C913C1">
      <w:pPr>
        <w:rPr>
          <w:rFonts w:hint="eastAsia"/>
        </w:rPr>
      </w:pPr>
      <w:r>
        <w:rPr>
          <w:rFonts w:hint="eastAsia"/>
        </w:rPr>
        <w:t>通过对“看”的拼音填笔画的学习，我们可以看到汉字不仅仅是一些符号的组合，而是融合了语音、形象和意义的艺术形式。每一笔一划都像是画家手中的线条，共同绘制出一幅幅精美的图画；又似音乐家谱写的旋律，传达着深邃的思想感情。学习汉字的过程，正是一个发现美、创造美的过程。希望每一位学习者都能在这个过程中找到乐趣，感受到中华文字的独特魅力。</w:t>
      </w:r>
    </w:p>
    <w:p w14:paraId="7F7B974E" w14:textId="77777777" w:rsidR="00C913C1" w:rsidRDefault="00C913C1">
      <w:pPr>
        <w:rPr>
          <w:rFonts w:hint="eastAsia"/>
        </w:rPr>
      </w:pPr>
    </w:p>
    <w:p w14:paraId="1DC39330" w14:textId="77777777" w:rsidR="00C913C1" w:rsidRDefault="00C913C1">
      <w:pPr>
        <w:rPr>
          <w:rFonts w:hint="eastAsia"/>
        </w:rPr>
      </w:pPr>
      <w:r>
        <w:rPr>
          <w:rFonts w:hint="eastAsia"/>
        </w:rPr>
        <w:t>本文是由懂得生活网（dongdeshenghuo.com）为大家创作</w:t>
      </w:r>
    </w:p>
    <w:p w14:paraId="7BC229CD" w14:textId="4368925B" w:rsidR="0025273D" w:rsidRDefault="0025273D"/>
    <w:sectPr w:rsidR="00252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3D"/>
    <w:rsid w:val="0025273D"/>
    <w:rsid w:val="002D0BB4"/>
    <w:rsid w:val="00C9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646FB-E761-4208-B7D9-F6FC66F3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73D"/>
    <w:rPr>
      <w:rFonts w:cstheme="majorBidi"/>
      <w:color w:val="2F5496" w:themeColor="accent1" w:themeShade="BF"/>
      <w:sz w:val="28"/>
      <w:szCs w:val="28"/>
    </w:rPr>
  </w:style>
  <w:style w:type="character" w:customStyle="1" w:styleId="50">
    <w:name w:val="标题 5 字符"/>
    <w:basedOn w:val="a0"/>
    <w:link w:val="5"/>
    <w:uiPriority w:val="9"/>
    <w:semiHidden/>
    <w:rsid w:val="0025273D"/>
    <w:rPr>
      <w:rFonts w:cstheme="majorBidi"/>
      <w:color w:val="2F5496" w:themeColor="accent1" w:themeShade="BF"/>
      <w:sz w:val="24"/>
    </w:rPr>
  </w:style>
  <w:style w:type="character" w:customStyle="1" w:styleId="60">
    <w:name w:val="标题 6 字符"/>
    <w:basedOn w:val="a0"/>
    <w:link w:val="6"/>
    <w:uiPriority w:val="9"/>
    <w:semiHidden/>
    <w:rsid w:val="0025273D"/>
    <w:rPr>
      <w:rFonts w:cstheme="majorBidi"/>
      <w:b/>
      <w:bCs/>
      <w:color w:val="2F5496" w:themeColor="accent1" w:themeShade="BF"/>
    </w:rPr>
  </w:style>
  <w:style w:type="character" w:customStyle="1" w:styleId="70">
    <w:name w:val="标题 7 字符"/>
    <w:basedOn w:val="a0"/>
    <w:link w:val="7"/>
    <w:uiPriority w:val="9"/>
    <w:semiHidden/>
    <w:rsid w:val="0025273D"/>
    <w:rPr>
      <w:rFonts w:cstheme="majorBidi"/>
      <w:b/>
      <w:bCs/>
      <w:color w:val="595959" w:themeColor="text1" w:themeTint="A6"/>
    </w:rPr>
  </w:style>
  <w:style w:type="character" w:customStyle="1" w:styleId="80">
    <w:name w:val="标题 8 字符"/>
    <w:basedOn w:val="a0"/>
    <w:link w:val="8"/>
    <w:uiPriority w:val="9"/>
    <w:semiHidden/>
    <w:rsid w:val="0025273D"/>
    <w:rPr>
      <w:rFonts w:cstheme="majorBidi"/>
      <w:color w:val="595959" w:themeColor="text1" w:themeTint="A6"/>
    </w:rPr>
  </w:style>
  <w:style w:type="character" w:customStyle="1" w:styleId="90">
    <w:name w:val="标题 9 字符"/>
    <w:basedOn w:val="a0"/>
    <w:link w:val="9"/>
    <w:uiPriority w:val="9"/>
    <w:semiHidden/>
    <w:rsid w:val="0025273D"/>
    <w:rPr>
      <w:rFonts w:eastAsiaTheme="majorEastAsia" w:cstheme="majorBidi"/>
      <w:color w:val="595959" w:themeColor="text1" w:themeTint="A6"/>
    </w:rPr>
  </w:style>
  <w:style w:type="paragraph" w:styleId="a3">
    <w:name w:val="Title"/>
    <w:basedOn w:val="a"/>
    <w:next w:val="a"/>
    <w:link w:val="a4"/>
    <w:uiPriority w:val="10"/>
    <w:qFormat/>
    <w:rsid w:val="00252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73D"/>
    <w:pPr>
      <w:spacing w:before="160"/>
      <w:jc w:val="center"/>
    </w:pPr>
    <w:rPr>
      <w:i/>
      <w:iCs/>
      <w:color w:val="404040" w:themeColor="text1" w:themeTint="BF"/>
    </w:rPr>
  </w:style>
  <w:style w:type="character" w:customStyle="1" w:styleId="a8">
    <w:name w:val="引用 字符"/>
    <w:basedOn w:val="a0"/>
    <w:link w:val="a7"/>
    <w:uiPriority w:val="29"/>
    <w:rsid w:val="0025273D"/>
    <w:rPr>
      <w:i/>
      <w:iCs/>
      <w:color w:val="404040" w:themeColor="text1" w:themeTint="BF"/>
    </w:rPr>
  </w:style>
  <w:style w:type="paragraph" w:styleId="a9">
    <w:name w:val="List Paragraph"/>
    <w:basedOn w:val="a"/>
    <w:uiPriority w:val="34"/>
    <w:qFormat/>
    <w:rsid w:val="0025273D"/>
    <w:pPr>
      <w:ind w:left="720"/>
      <w:contextualSpacing/>
    </w:pPr>
  </w:style>
  <w:style w:type="character" w:styleId="aa">
    <w:name w:val="Intense Emphasis"/>
    <w:basedOn w:val="a0"/>
    <w:uiPriority w:val="21"/>
    <w:qFormat/>
    <w:rsid w:val="0025273D"/>
    <w:rPr>
      <w:i/>
      <w:iCs/>
      <w:color w:val="2F5496" w:themeColor="accent1" w:themeShade="BF"/>
    </w:rPr>
  </w:style>
  <w:style w:type="paragraph" w:styleId="ab">
    <w:name w:val="Intense Quote"/>
    <w:basedOn w:val="a"/>
    <w:next w:val="a"/>
    <w:link w:val="ac"/>
    <w:uiPriority w:val="30"/>
    <w:qFormat/>
    <w:rsid w:val="00252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73D"/>
    <w:rPr>
      <w:i/>
      <w:iCs/>
      <w:color w:val="2F5496" w:themeColor="accent1" w:themeShade="BF"/>
    </w:rPr>
  </w:style>
  <w:style w:type="character" w:styleId="ad">
    <w:name w:val="Intense Reference"/>
    <w:basedOn w:val="a0"/>
    <w:uiPriority w:val="32"/>
    <w:qFormat/>
    <w:rsid w:val="00252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