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E3B1" w14:textId="77777777" w:rsidR="009816D3" w:rsidRDefault="009816D3">
      <w:pPr>
        <w:rPr>
          <w:rFonts w:hint="eastAsia"/>
        </w:rPr>
      </w:pPr>
      <w:r>
        <w:rPr>
          <w:rFonts w:hint="eastAsia"/>
        </w:rPr>
        <w:t>现的部首和的拼音</w:t>
      </w:r>
    </w:p>
    <w:p w14:paraId="48A28BDB" w14:textId="77777777" w:rsidR="009816D3" w:rsidRDefault="009816D3">
      <w:pPr>
        <w:rPr>
          <w:rFonts w:hint="eastAsia"/>
        </w:rPr>
      </w:pPr>
      <w:r>
        <w:rPr>
          <w:rFonts w:hint="eastAsia"/>
        </w:rPr>
        <w:t>汉字“现”的部首是“王”，其拼音为“xiàn”。这个字在汉语中有着丰富的语义，它既可以作为名词使用，也可以作为动词和其他词性出现。当我们探讨“现”字时，我们可以从它的构字原理、历史演变以及现代用法等多个角度来深入了解。</w:t>
      </w:r>
    </w:p>
    <w:p w14:paraId="02475AB8" w14:textId="77777777" w:rsidR="009816D3" w:rsidRDefault="009816D3">
      <w:pPr>
        <w:rPr>
          <w:rFonts w:hint="eastAsia"/>
        </w:rPr>
      </w:pPr>
    </w:p>
    <w:p w14:paraId="0F1224ED" w14:textId="77777777" w:rsidR="009816D3" w:rsidRDefault="009816D3">
      <w:pPr>
        <w:rPr>
          <w:rFonts w:hint="eastAsia"/>
        </w:rPr>
      </w:pPr>
      <w:r>
        <w:rPr>
          <w:rFonts w:hint="eastAsia"/>
        </w:rPr>
        <w:t>构字原理</w:t>
      </w:r>
    </w:p>
    <w:p w14:paraId="03BE000D" w14:textId="77777777" w:rsidR="009816D3" w:rsidRDefault="009816D3">
      <w:pPr>
        <w:rPr>
          <w:rFonts w:hint="eastAsia"/>
        </w:rPr>
      </w:pPr>
      <w:r>
        <w:rPr>
          <w:rFonts w:hint="eastAsia"/>
        </w:rPr>
        <w:t>“现”是一个形声字，左边的“王”是形旁，表示与玉石有关的事物；右边的“见”是声旁，提供了发音线索。古人在创造这个字的时候，可能是因为观察到人们常常把珍贵的玉器展示出来，因此用“王”加上“见”来表达展现、呈现的意思。这种组合不仅体现了古代造字的智慧，也反映了当时的社会文化和价值观。</w:t>
      </w:r>
    </w:p>
    <w:p w14:paraId="52C87DBB" w14:textId="77777777" w:rsidR="009816D3" w:rsidRDefault="009816D3">
      <w:pPr>
        <w:rPr>
          <w:rFonts w:hint="eastAsia"/>
        </w:rPr>
      </w:pPr>
    </w:p>
    <w:p w14:paraId="545CFCBC" w14:textId="77777777" w:rsidR="009816D3" w:rsidRDefault="009816D3">
      <w:pPr>
        <w:rPr>
          <w:rFonts w:hint="eastAsia"/>
        </w:rPr>
      </w:pPr>
      <w:r>
        <w:rPr>
          <w:rFonts w:hint="eastAsia"/>
        </w:rPr>
        <w:t>历史演变</w:t>
      </w:r>
    </w:p>
    <w:p w14:paraId="77301748" w14:textId="77777777" w:rsidR="009816D3" w:rsidRDefault="009816D3">
      <w:pPr>
        <w:rPr>
          <w:rFonts w:hint="eastAsia"/>
        </w:rPr>
      </w:pPr>
      <w:r>
        <w:rPr>
          <w:rFonts w:hint="eastAsia"/>
        </w:rPr>
        <w:t>从篆书到隶书再到楷书，“现”字的形态经历了一系列的变化。篆书时期的“现”还保留着较为复杂的线条和图案特征，而到了隶书时期，字体开始变得简化和平直，更易于书写。随着历史的发展，到了今天所使用的楷书形式，“现”已经成为了我们日常书写中最常见的规范字体之一。每个阶段的变迁都记录了汉字发展的轨迹，也是语言文化传承的重要见证。</w:t>
      </w:r>
    </w:p>
    <w:p w14:paraId="3613F33A" w14:textId="77777777" w:rsidR="009816D3" w:rsidRDefault="009816D3">
      <w:pPr>
        <w:rPr>
          <w:rFonts w:hint="eastAsia"/>
        </w:rPr>
      </w:pPr>
    </w:p>
    <w:p w14:paraId="1F53A30E" w14:textId="77777777" w:rsidR="009816D3" w:rsidRDefault="009816D3">
      <w:pPr>
        <w:rPr>
          <w:rFonts w:hint="eastAsia"/>
        </w:rPr>
      </w:pPr>
      <w:r>
        <w:rPr>
          <w:rFonts w:hint="eastAsia"/>
        </w:rPr>
        <w:t>现代用法</w:t>
      </w:r>
    </w:p>
    <w:p w14:paraId="4B53027D" w14:textId="77777777" w:rsidR="009816D3" w:rsidRDefault="009816D3">
      <w:pPr>
        <w:rPr>
          <w:rFonts w:hint="eastAsia"/>
        </w:rPr>
      </w:pPr>
      <w:r>
        <w:rPr>
          <w:rFonts w:hint="eastAsia"/>
        </w:rPr>
        <w:t>在现代社会，“现”广泛应用于各种场景之中。作为名词，它可以指代当前存在的状态或情况，例如“现状”。作为动词，则意味着让某事物显现出来或者使某件事情发生，如“表现”、“实现”。“现”还可以与其他词汇组合成新的词语，丰富了汉语表达的多样性。比如“现金”指的是流通中的货币；“现场”是指事件发生的地点等。通过这些不同的搭配，“现”字展示了其强大的适应性和生命力。</w:t>
      </w:r>
    </w:p>
    <w:p w14:paraId="13567944" w14:textId="77777777" w:rsidR="009816D3" w:rsidRDefault="009816D3">
      <w:pPr>
        <w:rPr>
          <w:rFonts w:hint="eastAsia"/>
        </w:rPr>
      </w:pPr>
    </w:p>
    <w:p w14:paraId="269BBE32" w14:textId="77777777" w:rsidR="009816D3" w:rsidRDefault="009816D3">
      <w:pPr>
        <w:rPr>
          <w:rFonts w:hint="eastAsia"/>
        </w:rPr>
      </w:pPr>
      <w:r>
        <w:rPr>
          <w:rFonts w:hint="eastAsia"/>
        </w:rPr>
        <w:t>最后的总结</w:t>
      </w:r>
    </w:p>
    <w:p w14:paraId="7E7D5E2D" w14:textId="77777777" w:rsidR="009816D3" w:rsidRDefault="009816D3">
      <w:pPr>
        <w:rPr>
          <w:rFonts w:hint="eastAsia"/>
        </w:rPr>
      </w:pPr>
      <w:r>
        <w:rPr>
          <w:rFonts w:hint="eastAsia"/>
        </w:rPr>
        <w:t>“现”的部首“王”和拼音“xiàn”不仅仅是一个简单的汉字信息，它们背后蕴含着深厚的文化底蕴和历史记忆。通过对这个字的研究，我们可以窥见古代中国人对于世界的认知方式，也能更好地理解现代汉语中该字的应用特点。无论是在学术研究还是日常生活交流方面，“现”都是一个值得深入探讨的话题。</w:t>
      </w:r>
    </w:p>
    <w:p w14:paraId="61E3751F" w14:textId="77777777" w:rsidR="009816D3" w:rsidRDefault="009816D3">
      <w:pPr>
        <w:rPr>
          <w:rFonts w:hint="eastAsia"/>
        </w:rPr>
      </w:pPr>
    </w:p>
    <w:p w14:paraId="1F3A803B" w14:textId="77777777" w:rsidR="009816D3" w:rsidRDefault="00981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C83CD" w14:textId="6E110D5C" w:rsidR="00111580" w:rsidRDefault="00111580"/>
    <w:sectPr w:rsidR="0011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80"/>
    <w:rsid w:val="00111580"/>
    <w:rsid w:val="002D0BB4"/>
    <w:rsid w:val="009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0A215-A3B0-40FE-8A57-DA78BBA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