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80CC" w14:textId="77777777" w:rsidR="00384FD2" w:rsidRDefault="00384FD2">
      <w:pPr>
        <w:rPr>
          <w:rFonts w:hint="eastAsia"/>
        </w:rPr>
      </w:pPr>
      <w:r>
        <w:rPr>
          <w:rFonts w:hint="eastAsia"/>
        </w:rPr>
        <w:t>kuáng fèn nù hào：情绪的风暴</w:t>
      </w:r>
    </w:p>
    <w:p w14:paraId="108C2B0C" w14:textId="77777777" w:rsidR="00384FD2" w:rsidRDefault="00384FD2">
      <w:pPr>
        <w:rPr>
          <w:rFonts w:hint="eastAsia"/>
        </w:rPr>
      </w:pPr>
      <w:r>
        <w:rPr>
          <w:rFonts w:hint="eastAsia"/>
        </w:rPr>
        <w:t>在汉语的音韵海洋中，"狂愤怒号"（kuáng fèn nù hào）这四个字组合在一起，仿佛能让人听到一阵来自内心深处的咆哮。这个词汇描绘了一种极端的情绪状态，它不仅仅是简单的生气或不满，而是一种近乎失控的情感爆发。狂怒是人类情感光谱中的一端，代表着激情、力量和无法抑制的冲动。当我们谈及狂怒时，我们谈论的是那些能够撼动心灵、改变命运的强大情感。</w:t>
      </w:r>
    </w:p>
    <w:p w14:paraId="23CD384A" w14:textId="77777777" w:rsidR="00384FD2" w:rsidRDefault="00384FD2">
      <w:pPr>
        <w:rPr>
          <w:rFonts w:hint="eastAsia"/>
        </w:rPr>
      </w:pPr>
    </w:p>
    <w:p w14:paraId="632DDE55" w14:textId="77777777" w:rsidR="00384FD2" w:rsidRDefault="00384FD2">
      <w:pPr>
        <w:rPr>
          <w:rFonts w:hint="eastAsia"/>
        </w:rPr>
      </w:pPr>
      <w:r>
        <w:rPr>
          <w:rFonts w:hint="eastAsia"/>
        </w:rPr>
        <w:t>从古至今的文化映射</w:t>
      </w:r>
    </w:p>
    <w:p w14:paraId="635C70C0" w14:textId="77777777" w:rsidR="00384FD2" w:rsidRDefault="00384FD2">
      <w:pPr>
        <w:rPr>
          <w:rFonts w:hint="eastAsia"/>
        </w:rPr>
      </w:pPr>
      <w:r>
        <w:rPr>
          <w:rFonts w:hint="eastAsia"/>
        </w:rPr>
        <w:t>在中国悠久的历史长河中，狂怒并非只是负面情绪的代名词。许多文学作品中，英雄人物往往通过一时的狂怒来展现其性格的复杂性和人性的多面性。例如，《水浒传》中的李逵，他那直率而又暴躁的性格，使他在面对不公时爆发出令人敬畏的狂怒。这种情绪不仅推动了故事情节的发展，也反映了古代社会对于正义与复仇的理解。在《三国演义》里，张飞的怒吼声震敌军，成为了一种激励士气的象征。这些形象塑造了人们对狂怒的不同认知，既有对破坏力的恐惧，也有对其背后正义感的认同。</w:t>
      </w:r>
    </w:p>
    <w:p w14:paraId="79BE3E69" w14:textId="77777777" w:rsidR="00384FD2" w:rsidRDefault="00384FD2">
      <w:pPr>
        <w:rPr>
          <w:rFonts w:hint="eastAsia"/>
        </w:rPr>
      </w:pPr>
    </w:p>
    <w:p w14:paraId="050FDCA7" w14:textId="77777777" w:rsidR="00384FD2" w:rsidRDefault="00384FD2">
      <w:pPr>
        <w:rPr>
          <w:rFonts w:hint="eastAsia"/>
        </w:rPr>
      </w:pPr>
      <w:r>
        <w:rPr>
          <w:rFonts w:hint="eastAsia"/>
        </w:rPr>
        <w:t>心理学视角下的狂怒</w:t>
      </w:r>
    </w:p>
    <w:p w14:paraId="0A88EE10" w14:textId="77777777" w:rsidR="00384FD2" w:rsidRDefault="00384FD2">
      <w:pPr>
        <w:rPr>
          <w:rFonts w:hint="eastAsia"/>
        </w:rPr>
      </w:pPr>
      <w:r>
        <w:rPr>
          <w:rFonts w:hint="eastAsia"/>
        </w:rPr>
        <w:t>从现代心理学的角度来看，狂怒可以被视为一种应激反应。当个体感受到威胁或挫折时，身体会自动进入“战斗或逃跑”的模式，释放肾上腺素等激素，以准备应对紧急情况。然而，如果这种反应过于强烈或频繁发生，则可能对个人的心理健康造成负面影响。长期处于愤怒状态下的人更容易患上焦虑症、抑郁症等心理疾病。因此，学会管理和调节自己的情绪至关重要。心理学家建议人们可以通过冥想、运动等方式来缓解压力，培养积极的心态。</w:t>
      </w:r>
    </w:p>
    <w:p w14:paraId="1C719C55" w14:textId="77777777" w:rsidR="00384FD2" w:rsidRDefault="00384FD2">
      <w:pPr>
        <w:rPr>
          <w:rFonts w:hint="eastAsia"/>
        </w:rPr>
      </w:pPr>
    </w:p>
    <w:p w14:paraId="56FAF6D4" w14:textId="77777777" w:rsidR="00384FD2" w:rsidRDefault="00384FD2">
      <w:pPr>
        <w:rPr>
          <w:rFonts w:hint="eastAsia"/>
        </w:rPr>
      </w:pPr>
      <w:r>
        <w:rPr>
          <w:rFonts w:hint="eastAsia"/>
        </w:rPr>
        <w:t>艺术表达中的狂怒之美</w:t>
      </w:r>
    </w:p>
    <w:p w14:paraId="6C7BA58B" w14:textId="77777777" w:rsidR="00384FD2" w:rsidRDefault="00384FD2">
      <w:pPr>
        <w:rPr>
          <w:rFonts w:hint="eastAsia"/>
        </w:rPr>
      </w:pPr>
      <w:r>
        <w:rPr>
          <w:rFonts w:hint="eastAsia"/>
        </w:rPr>
        <w:t>尽管狂怒本身带有一定的破坏性，但在艺术创作领域，它却成为了灵感的源泉。画家们用色彩和线条捕捉那一瞬间的情感波动；音乐家用旋律和节奏传达内心的呐喊；舞者则通过肢体语言诠释那份难以言喻的力量。在电影《搏击俱乐部》中，导演大卫·芬奇巧妙地将主人公内心的挣扎与外界世界的混乱相结合，创造出了一场视觉与听觉上的盛宴。影片中的每一个场景都充满了张力，让观众仿佛置身于一场没有硝烟的战争之中。这种对狂怒的艺术化处理，不仅展现了人类情感的丰富性，也为人们提供了一个思考自我与世界关系的新角度。</w:t>
      </w:r>
    </w:p>
    <w:p w14:paraId="0A98EF54" w14:textId="77777777" w:rsidR="00384FD2" w:rsidRDefault="00384FD2">
      <w:pPr>
        <w:rPr>
          <w:rFonts w:hint="eastAsia"/>
        </w:rPr>
      </w:pPr>
    </w:p>
    <w:p w14:paraId="42B30BEF" w14:textId="77777777" w:rsidR="00384FD2" w:rsidRDefault="00384FD2">
      <w:pPr>
        <w:rPr>
          <w:rFonts w:hint="eastAsia"/>
        </w:rPr>
      </w:pPr>
      <w:r>
        <w:rPr>
          <w:rFonts w:hint="eastAsia"/>
        </w:rPr>
        <w:t>如何与狂怒和平共处</w:t>
      </w:r>
    </w:p>
    <w:p w14:paraId="5BD56E1C" w14:textId="77777777" w:rsidR="00384FD2" w:rsidRDefault="00384FD2">
      <w:pPr>
        <w:rPr>
          <w:rFonts w:hint="eastAsia"/>
        </w:rPr>
      </w:pPr>
      <w:r>
        <w:rPr>
          <w:rFonts w:hint="eastAsia"/>
        </w:rPr>
        <w:t>面对狂怒，我们应该采取怎样的态度呢？承认并接受自己的情绪是非常重要的一步。每个人都有权利拥有自己的感受，包括愤怒。关键在于如何正确地表达和处理这些情绪。当我们感到愤怒时，不妨先深呼吸几次，让自己冷静下来。然后试着分析导致愤怒的原因是什么，并寻找解决问题的方法。建立良好的沟通渠道也很有必要。与他人分享自己的想法和感受，不仅可以获得更多的支持和理解，还能避免因误解而引发不必要的冲突。保持一颗宽容的心，学会原谅自己和他人，这样我们才能真正地从狂怒中解脱出来，找到内心的平静。</w:t>
      </w:r>
    </w:p>
    <w:p w14:paraId="3903656A" w14:textId="77777777" w:rsidR="00384FD2" w:rsidRDefault="00384FD2">
      <w:pPr>
        <w:rPr>
          <w:rFonts w:hint="eastAsia"/>
        </w:rPr>
      </w:pPr>
    </w:p>
    <w:p w14:paraId="584C0566" w14:textId="77777777" w:rsidR="00384FD2" w:rsidRDefault="00384FD2">
      <w:pPr>
        <w:rPr>
          <w:rFonts w:hint="eastAsia"/>
        </w:rPr>
      </w:pPr>
      <w:r>
        <w:rPr>
          <w:rFonts w:hint="eastAsia"/>
        </w:rPr>
        <w:t>最后的总结：超越狂怒</w:t>
      </w:r>
    </w:p>
    <w:p w14:paraId="6D25C8F6" w14:textId="77777777" w:rsidR="00384FD2" w:rsidRDefault="00384FD2">
      <w:pPr>
        <w:rPr>
          <w:rFonts w:hint="eastAsia"/>
        </w:rPr>
      </w:pPr>
      <w:r>
        <w:rPr>
          <w:rFonts w:hint="eastAsia"/>
        </w:rPr>
        <w:t>狂愤怒号不仅仅是一种情绪的表现形式，更是一个人内心世界的缩影。它提醒着我们要正视自己的情感需求，勇敢面对生活中的挑战。也让我们意识到，在追求个人成长的过程中，学会控制和转化负面情绪是多么重要。正如老子所说：“天下皆知美之为美，斯恶已；皆知善之为善，斯不善已。”只有当我们能够坦然接受所有的美好与丑陋、善良与邪恶时，才能达到真正的和谐与平衡。愿我们在未来的日子里，既能享受快乐时光，也能从容应对困难时刻，最终实现心灵的自由与解放。</w:t>
      </w:r>
    </w:p>
    <w:p w14:paraId="2E24549E" w14:textId="77777777" w:rsidR="00384FD2" w:rsidRDefault="00384FD2">
      <w:pPr>
        <w:rPr>
          <w:rFonts w:hint="eastAsia"/>
        </w:rPr>
      </w:pPr>
    </w:p>
    <w:p w14:paraId="1B119ECB" w14:textId="77777777" w:rsidR="00384FD2" w:rsidRDefault="00384FD2">
      <w:pPr>
        <w:rPr>
          <w:rFonts w:hint="eastAsia"/>
        </w:rPr>
      </w:pPr>
      <w:r>
        <w:rPr>
          <w:rFonts w:hint="eastAsia"/>
        </w:rPr>
        <w:t>本文是由懂得生活网（dongdeshenghuo.com）为大家创作</w:t>
      </w:r>
    </w:p>
    <w:p w14:paraId="3685DB41" w14:textId="42CF0578" w:rsidR="003E2525" w:rsidRDefault="003E2525"/>
    <w:sectPr w:rsidR="003E2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25"/>
    <w:rsid w:val="002D0BB4"/>
    <w:rsid w:val="00384FD2"/>
    <w:rsid w:val="003E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D2283-0DE7-431E-A112-51EFB7E2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525"/>
    <w:rPr>
      <w:rFonts w:cstheme="majorBidi"/>
      <w:color w:val="2F5496" w:themeColor="accent1" w:themeShade="BF"/>
      <w:sz w:val="28"/>
      <w:szCs w:val="28"/>
    </w:rPr>
  </w:style>
  <w:style w:type="character" w:customStyle="1" w:styleId="50">
    <w:name w:val="标题 5 字符"/>
    <w:basedOn w:val="a0"/>
    <w:link w:val="5"/>
    <w:uiPriority w:val="9"/>
    <w:semiHidden/>
    <w:rsid w:val="003E2525"/>
    <w:rPr>
      <w:rFonts w:cstheme="majorBidi"/>
      <w:color w:val="2F5496" w:themeColor="accent1" w:themeShade="BF"/>
      <w:sz w:val="24"/>
    </w:rPr>
  </w:style>
  <w:style w:type="character" w:customStyle="1" w:styleId="60">
    <w:name w:val="标题 6 字符"/>
    <w:basedOn w:val="a0"/>
    <w:link w:val="6"/>
    <w:uiPriority w:val="9"/>
    <w:semiHidden/>
    <w:rsid w:val="003E2525"/>
    <w:rPr>
      <w:rFonts w:cstheme="majorBidi"/>
      <w:b/>
      <w:bCs/>
      <w:color w:val="2F5496" w:themeColor="accent1" w:themeShade="BF"/>
    </w:rPr>
  </w:style>
  <w:style w:type="character" w:customStyle="1" w:styleId="70">
    <w:name w:val="标题 7 字符"/>
    <w:basedOn w:val="a0"/>
    <w:link w:val="7"/>
    <w:uiPriority w:val="9"/>
    <w:semiHidden/>
    <w:rsid w:val="003E2525"/>
    <w:rPr>
      <w:rFonts w:cstheme="majorBidi"/>
      <w:b/>
      <w:bCs/>
      <w:color w:val="595959" w:themeColor="text1" w:themeTint="A6"/>
    </w:rPr>
  </w:style>
  <w:style w:type="character" w:customStyle="1" w:styleId="80">
    <w:name w:val="标题 8 字符"/>
    <w:basedOn w:val="a0"/>
    <w:link w:val="8"/>
    <w:uiPriority w:val="9"/>
    <w:semiHidden/>
    <w:rsid w:val="003E2525"/>
    <w:rPr>
      <w:rFonts w:cstheme="majorBidi"/>
      <w:color w:val="595959" w:themeColor="text1" w:themeTint="A6"/>
    </w:rPr>
  </w:style>
  <w:style w:type="character" w:customStyle="1" w:styleId="90">
    <w:name w:val="标题 9 字符"/>
    <w:basedOn w:val="a0"/>
    <w:link w:val="9"/>
    <w:uiPriority w:val="9"/>
    <w:semiHidden/>
    <w:rsid w:val="003E2525"/>
    <w:rPr>
      <w:rFonts w:eastAsiaTheme="majorEastAsia" w:cstheme="majorBidi"/>
      <w:color w:val="595959" w:themeColor="text1" w:themeTint="A6"/>
    </w:rPr>
  </w:style>
  <w:style w:type="paragraph" w:styleId="a3">
    <w:name w:val="Title"/>
    <w:basedOn w:val="a"/>
    <w:next w:val="a"/>
    <w:link w:val="a4"/>
    <w:uiPriority w:val="10"/>
    <w:qFormat/>
    <w:rsid w:val="003E2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525"/>
    <w:pPr>
      <w:spacing w:before="160"/>
      <w:jc w:val="center"/>
    </w:pPr>
    <w:rPr>
      <w:i/>
      <w:iCs/>
      <w:color w:val="404040" w:themeColor="text1" w:themeTint="BF"/>
    </w:rPr>
  </w:style>
  <w:style w:type="character" w:customStyle="1" w:styleId="a8">
    <w:name w:val="引用 字符"/>
    <w:basedOn w:val="a0"/>
    <w:link w:val="a7"/>
    <w:uiPriority w:val="29"/>
    <w:rsid w:val="003E2525"/>
    <w:rPr>
      <w:i/>
      <w:iCs/>
      <w:color w:val="404040" w:themeColor="text1" w:themeTint="BF"/>
    </w:rPr>
  </w:style>
  <w:style w:type="paragraph" w:styleId="a9">
    <w:name w:val="List Paragraph"/>
    <w:basedOn w:val="a"/>
    <w:uiPriority w:val="34"/>
    <w:qFormat/>
    <w:rsid w:val="003E2525"/>
    <w:pPr>
      <w:ind w:left="720"/>
      <w:contextualSpacing/>
    </w:pPr>
  </w:style>
  <w:style w:type="character" w:styleId="aa">
    <w:name w:val="Intense Emphasis"/>
    <w:basedOn w:val="a0"/>
    <w:uiPriority w:val="21"/>
    <w:qFormat/>
    <w:rsid w:val="003E2525"/>
    <w:rPr>
      <w:i/>
      <w:iCs/>
      <w:color w:val="2F5496" w:themeColor="accent1" w:themeShade="BF"/>
    </w:rPr>
  </w:style>
  <w:style w:type="paragraph" w:styleId="ab">
    <w:name w:val="Intense Quote"/>
    <w:basedOn w:val="a"/>
    <w:next w:val="a"/>
    <w:link w:val="ac"/>
    <w:uiPriority w:val="30"/>
    <w:qFormat/>
    <w:rsid w:val="003E2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525"/>
    <w:rPr>
      <w:i/>
      <w:iCs/>
      <w:color w:val="2F5496" w:themeColor="accent1" w:themeShade="BF"/>
    </w:rPr>
  </w:style>
  <w:style w:type="character" w:styleId="ad">
    <w:name w:val="Intense Reference"/>
    <w:basedOn w:val="a0"/>
    <w:uiPriority w:val="32"/>
    <w:qFormat/>
    <w:rsid w:val="003E2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