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645D" w14:textId="77777777" w:rsidR="00395ABD" w:rsidRDefault="00395ABD">
      <w:pPr>
        <w:rPr>
          <w:rFonts w:hint="eastAsia"/>
        </w:rPr>
      </w:pPr>
      <w:r>
        <w:rPr>
          <w:rFonts w:hint="eastAsia"/>
        </w:rPr>
        <w:t>渴的拼音在三格中怎么写</w:t>
      </w:r>
    </w:p>
    <w:p w14:paraId="555A0928" w14:textId="77777777" w:rsidR="00395ABD" w:rsidRDefault="00395ABD">
      <w:pPr>
        <w:rPr>
          <w:rFonts w:hint="eastAsia"/>
        </w:rPr>
      </w:pPr>
      <w:r>
        <w:rPr>
          <w:rFonts w:hint="eastAsia"/>
        </w:rPr>
        <w:t>汉字作为中华文化的瑰宝，其书写和发音有着独特的规则。每一个汉字都由特定的笔画组成，并且与之对应的有标准的汉语拼音，用于表示汉字的读音。对于“渴”这个字来说，它不仅承载着人们对于水源的渴望这一语义，还拥有一个精确的拼音表达，即“kě”。在我们探讨如何在三格中正确书写“渴”的拼音时，首先需要了解什么是三格以及它的作用。</w:t>
      </w:r>
    </w:p>
    <w:p w14:paraId="723101F9" w14:textId="77777777" w:rsidR="00395ABD" w:rsidRDefault="00395ABD">
      <w:pPr>
        <w:rPr>
          <w:rFonts w:hint="eastAsia"/>
        </w:rPr>
      </w:pPr>
    </w:p>
    <w:p w14:paraId="05EC2788" w14:textId="77777777" w:rsidR="00395ABD" w:rsidRDefault="00395ABD">
      <w:pPr>
        <w:rPr>
          <w:rFonts w:hint="eastAsia"/>
        </w:rPr>
      </w:pPr>
      <w:r>
        <w:rPr>
          <w:rFonts w:hint="eastAsia"/>
        </w:rPr>
        <w:t>理解三格的概念及其重要性</w:t>
      </w:r>
    </w:p>
    <w:p w14:paraId="70D52ECB" w14:textId="77777777" w:rsidR="00395ABD" w:rsidRDefault="00395ABD">
      <w:pPr>
        <w:rPr>
          <w:rFonts w:hint="eastAsia"/>
        </w:rPr>
      </w:pPr>
      <w:r>
        <w:rPr>
          <w:rFonts w:hint="eastAsia"/>
        </w:rPr>
        <w:t>三格是指将汉字拼音按照声母、韵母和声调三个部分分开来书写的格式。这种格式有助于学习者更好地掌握每个汉字的发音构成，特别是在学习初期阶段。它能够帮助区分一些容易混淆的音节，比如平舌音与翘舌音的区别，或者前后鼻音的不同。因此，当我们谈论“渴”的拼音如何在三格中呈现时，实际上是在讨论怎样把“kě”分解为这三个组成部分。</w:t>
      </w:r>
    </w:p>
    <w:p w14:paraId="34DD5F4E" w14:textId="77777777" w:rsidR="00395ABD" w:rsidRDefault="00395ABD">
      <w:pPr>
        <w:rPr>
          <w:rFonts w:hint="eastAsia"/>
        </w:rPr>
      </w:pPr>
    </w:p>
    <w:p w14:paraId="693B6B37" w14:textId="77777777" w:rsidR="00395ABD" w:rsidRDefault="00395ABD">
      <w:pPr>
        <w:rPr>
          <w:rFonts w:hint="eastAsia"/>
        </w:rPr>
      </w:pPr>
      <w:r>
        <w:rPr>
          <w:rFonts w:hint="eastAsia"/>
        </w:rPr>
        <w:t>分析“渴”的拼音结构</w:t>
      </w:r>
    </w:p>
    <w:p w14:paraId="571BDE29" w14:textId="77777777" w:rsidR="00395ABD" w:rsidRDefault="00395ABD">
      <w:pPr>
        <w:rPr>
          <w:rFonts w:hint="eastAsia"/>
        </w:rPr>
      </w:pPr>
      <w:r>
        <w:rPr>
          <w:rFonts w:hint="eastAsia"/>
        </w:rPr>
        <w:t>具体到“渴”字，“kě”的拼音可以被拆解为以下几部分：首先是声母“k”，这是拼音中的辅音开头；其次是韵母“e”，代表了元音部分；最后是声调符号，用来表明该字的声调特征。“渴”的声调是一个第三声（上声），用数字3或一条向下再向上的曲线来标记。如果我们要以传统的方式在纸上写出三格形式，则会在第一格写下声母“k”，第二格放置韵母“e”，而第三格则标出声调符号。</w:t>
      </w:r>
    </w:p>
    <w:p w14:paraId="60F71F03" w14:textId="77777777" w:rsidR="00395ABD" w:rsidRDefault="00395ABD">
      <w:pPr>
        <w:rPr>
          <w:rFonts w:hint="eastAsia"/>
        </w:rPr>
      </w:pPr>
    </w:p>
    <w:p w14:paraId="2108C32A" w14:textId="77777777" w:rsidR="00395ABD" w:rsidRDefault="00395ABD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2A478031" w14:textId="77777777" w:rsidR="00395ABD" w:rsidRDefault="00395ABD">
      <w:pPr>
        <w:rPr>
          <w:rFonts w:hint="eastAsia"/>
        </w:rPr>
      </w:pPr>
      <w:r>
        <w:rPr>
          <w:rFonts w:hint="eastAsia"/>
        </w:rPr>
        <w:t>在实际书写过程中，有一些细节需要注意。例如，当使用手写体时，确保声调符号清晰可辨是非常重要的。对于印刷体而言，通常会采用更加简洁明了的方式来表现声调。由于计算机输入法和手机键盘等现代工具的存在，直接打出完整的拼音已经成为日常生活中更为常见的做法。但是，了解并练习三格书写仍然对深入理解汉语拼音体系大有裨益。</w:t>
      </w:r>
    </w:p>
    <w:p w14:paraId="6911D887" w14:textId="77777777" w:rsidR="00395ABD" w:rsidRDefault="00395ABD">
      <w:pPr>
        <w:rPr>
          <w:rFonts w:hint="eastAsia"/>
        </w:rPr>
      </w:pPr>
    </w:p>
    <w:p w14:paraId="372917C9" w14:textId="77777777" w:rsidR="00395ABD" w:rsidRDefault="00395ABD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6BB4738A" w14:textId="77777777" w:rsidR="00395ABD" w:rsidRDefault="00395ABD">
      <w:pPr>
        <w:rPr>
          <w:rFonts w:hint="eastAsia"/>
        </w:rPr>
      </w:pPr>
      <w:r>
        <w:rPr>
          <w:rFonts w:hint="eastAsia"/>
        </w:rPr>
        <w:t>“渴”的拼音在三格中的正确写法是将声母“k”置于首格，韵母“e”位于次格，而声调符号则出现在末格。通过这样的分解方式，我们可以更直观地看到每个音素的位置，从而加深对整个拼音系统的认识。这也提醒我们，尽管现代科技已经极大地简化了文字处理的过程，但对于语言基础知识的学习仍然是不可或缺的一部分。无论是为了提高个人的语言能力，还是为了传承和发展中华文化，掌握正确的拼音书写方法都有着深远的意义。</w:t>
      </w:r>
    </w:p>
    <w:p w14:paraId="0B242869" w14:textId="77777777" w:rsidR="00395ABD" w:rsidRDefault="00395ABD">
      <w:pPr>
        <w:rPr>
          <w:rFonts w:hint="eastAsia"/>
        </w:rPr>
      </w:pPr>
    </w:p>
    <w:p w14:paraId="77E0E948" w14:textId="77777777" w:rsidR="00395ABD" w:rsidRDefault="00395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3939" w14:textId="052F0509" w:rsidR="00435527" w:rsidRDefault="00435527"/>
    <w:sectPr w:rsidR="0043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27"/>
    <w:rsid w:val="002D0BB4"/>
    <w:rsid w:val="00395ABD"/>
    <w:rsid w:val="004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6F140-B856-4C5E-88E0-1761E2D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