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9545" w14:textId="77777777" w:rsidR="00FA2722" w:rsidRDefault="00FA2722">
      <w:pPr>
        <w:rPr>
          <w:rFonts w:hint="eastAsia"/>
        </w:rPr>
      </w:pPr>
      <w:r>
        <w:rPr>
          <w:rFonts w:hint="eastAsia"/>
        </w:rPr>
        <w:t>浪淘沙唐刘禹锡古诗带的拼音</w:t>
      </w:r>
    </w:p>
    <w:p w14:paraId="19A95A08" w14:textId="77777777" w:rsidR="00FA2722" w:rsidRDefault="00FA2722">
      <w:pPr>
        <w:rPr>
          <w:rFonts w:hint="eastAsia"/>
        </w:rPr>
      </w:pPr>
      <w:r>
        <w:rPr>
          <w:rFonts w:hint="eastAsia"/>
        </w:rPr>
        <w:t>在唐代诗歌的璀璨星空中，刘禹锡以其独特的风格和深邃的思想而独树一帜。他的作品《浪淘沙》不仅是文学史上的瑰宝，也是汉语诗歌韵律美的典范。这首诗的拼音如下：Làng táo shā ，这简单的几个音节背后，蕴含着丰富的文化内涵和历史记忆。</w:t>
      </w:r>
    </w:p>
    <w:p w14:paraId="560892FE" w14:textId="77777777" w:rsidR="00FA2722" w:rsidRDefault="00FA2722">
      <w:pPr>
        <w:rPr>
          <w:rFonts w:hint="eastAsia"/>
        </w:rPr>
      </w:pPr>
    </w:p>
    <w:p w14:paraId="5AEA8188" w14:textId="77777777" w:rsidR="00FA2722" w:rsidRDefault="00FA2722">
      <w:pPr>
        <w:rPr>
          <w:rFonts w:hint="eastAsia"/>
        </w:rPr>
      </w:pPr>
      <w:r>
        <w:rPr>
          <w:rFonts w:hint="eastAsia"/>
        </w:rPr>
        <w:t>浪淘沙的历史背景</w:t>
      </w:r>
    </w:p>
    <w:p w14:paraId="11F0B7B0" w14:textId="77777777" w:rsidR="00FA2722" w:rsidRDefault="00FA2722">
      <w:pPr>
        <w:rPr>
          <w:rFonts w:hint="eastAsia"/>
        </w:rPr>
      </w:pPr>
      <w:r>
        <w:rPr>
          <w:rFonts w:hint="eastAsia"/>
        </w:rPr>
        <w:t>要理解《浪淘沙》，我们得先了解其创作的时代背景。唐朝（618-907）是中国历史上一个非常重要的时期，经济繁荣、文化交流频繁。刘禹锡生活在中晚唐，这是一个既有盛世辉煌的回忆，也有社会动荡不安的现实。诗人通过《浪淘沙》表达了对时光流逝和个人命运的感慨，以及对往昔辉煌的怀念。</w:t>
      </w:r>
    </w:p>
    <w:p w14:paraId="1D54D200" w14:textId="77777777" w:rsidR="00FA2722" w:rsidRDefault="00FA2722">
      <w:pPr>
        <w:rPr>
          <w:rFonts w:hint="eastAsia"/>
        </w:rPr>
      </w:pPr>
    </w:p>
    <w:p w14:paraId="255E6997" w14:textId="77777777" w:rsidR="00FA2722" w:rsidRDefault="00FA2722">
      <w:pPr>
        <w:rPr>
          <w:rFonts w:hint="eastAsia"/>
        </w:rPr>
      </w:pPr>
      <w:r>
        <w:rPr>
          <w:rFonts w:hint="eastAsia"/>
        </w:rPr>
        <w:t>诗歌的内容与意境</w:t>
      </w:r>
    </w:p>
    <w:p w14:paraId="19BB84A5" w14:textId="77777777" w:rsidR="00FA2722" w:rsidRDefault="00FA2722">
      <w:pPr>
        <w:rPr>
          <w:rFonts w:hint="eastAsia"/>
        </w:rPr>
      </w:pPr>
      <w:r>
        <w:rPr>
          <w:rFonts w:hint="eastAsia"/>
        </w:rPr>
        <w:t>《浪淘沙》描绘了江边淘金者的辛勤工作，同时也隐喻了人生的艰难险阻。“九曲黄河万里沙，浪淘风簸自天涯”，这里“九曲黄河”指的是曲折多变的人生道路，“万里沙”象征着无尽的挑战。而“浪淘风簸”则生动地描述了淘金者在河中工作的景象，同时也暗示人们在生活中面对的起伏不定的命运。</w:t>
      </w:r>
    </w:p>
    <w:p w14:paraId="2860E2B9" w14:textId="77777777" w:rsidR="00FA2722" w:rsidRDefault="00FA2722">
      <w:pPr>
        <w:rPr>
          <w:rFonts w:hint="eastAsia"/>
        </w:rPr>
      </w:pPr>
    </w:p>
    <w:p w14:paraId="55C62B56" w14:textId="77777777" w:rsidR="00FA2722" w:rsidRDefault="00FA2722">
      <w:pPr>
        <w:rPr>
          <w:rFonts w:hint="eastAsia"/>
        </w:rPr>
      </w:pPr>
      <w:r>
        <w:rPr>
          <w:rFonts w:hint="eastAsia"/>
        </w:rPr>
        <w:t>刘禹锡的艺术特色</w:t>
      </w:r>
    </w:p>
    <w:p w14:paraId="3A235490" w14:textId="77777777" w:rsidR="00FA2722" w:rsidRDefault="00FA2722">
      <w:pPr>
        <w:rPr>
          <w:rFonts w:hint="eastAsia"/>
        </w:rPr>
      </w:pPr>
      <w:r>
        <w:rPr>
          <w:rFonts w:hint="eastAsia"/>
        </w:rPr>
        <w:t>刘禹锡擅长使用简洁明快的语言表达复杂的情感，他的诗往往充满了哲理性的思考。《浪淘沙》不仅展现了自然景物的美丽，更体现了诗人对于人生和社会的独特见解。他善于运用对比手法，如将黄河的浩瀚与个人的渺小进行对比，从而引发读者对于生命意义的深刻反思。</w:t>
      </w:r>
    </w:p>
    <w:p w14:paraId="797B95E8" w14:textId="77777777" w:rsidR="00FA2722" w:rsidRDefault="00FA2722">
      <w:pPr>
        <w:rPr>
          <w:rFonts w:hint="eastAsia"/>
        </w:rPr>
      </w:pPr>
    </w:p>
    <w:p w14:paraId="5AF12AEF" w14:textId="77777777" w:rsidR="00FA2722" w:rsidRDefault="00FA2722">
      <w:pPr>
        <w:rPr>
          <w:rFonts w:hint="eastAsia"/>
        </w:rPr>
      </w:pPr>
      <w:r>
        <w:rPr>
          <w:rFonts w:hint="eastAsia"/>
        </w:rPr>
        <w:t>古诗中的哲学思想</w:t>
      </w:r>
    </w:p>
    <w:p w14:paraId="7ED0A2E6" w14:textId="77777777" w:rsidR="00FA2722" w:rsidRDefault="00FA2722">
      <w:pPr>
        <w:rPr>
          <w:rFonts w:hint="eastAsia"/>
        </w:rPr>
      </w:pPr>
      <w:r>
        <w:rPr>
          <w:rFonts w:hint="eastAsia"/>
        </w:rPr>
        <w:t>从《浪淘沙》中我们可以窥见刘禹锡所持有的积极向上的人生态度。尽管生活充满困难，但诗人鼓励我们要像那些勇敢的淘金者一样，在困境中寻找希望和价值。这种乐观主义精神成为了后世许多人克服困难的力量源泉之一。</w:t>
      </w:r>
    </w:p>
    <w:p w14:paraId="7FCE81F6" w14:textId="77777777" w:rsidR="00FA2722" w:rsidRDefault="00FA2722">
      <w:pPr>
        <w:rPr>
          <w:rFonts w:hint="eastAsia"/>
        </w:rPr>
      </w:pPr>
    </w:p>
    <w:p w14:paraId="6D85C634" w14:textId="77777777" w:rsidR="00FA2722" w:rsidRDefault="00FA2722">
      <w:pPr>
        <w:rPr>
          <w:rFonts w:hint="eastAsia"/>
        </w:rPr>
      </w:pPr>
      <w:r>
        <w:rPr>
          <w:rFonts w:hint="eastAsia"/>
        </w:rPr>
        <w:t>最后的总结</w:t>
      </w:r>
    </w:p>
    <w:p w14:paraId="01A53912" w14:textId="77777777" w:rsidR="00FA2722" w:rsidRDefault="00FA2722">
      <w:pPr>
        <w:rPr>
          <w:rFonts w:hint="eastAsia"/>
        </w:rPr>
      </w:pPr>
      <w:r>
        <w:rPr>
          <w:rFonts w:hint="eastAsia"/>
        </w:rPr>
        <w:t>《浪淘沙》不仅仅是一首描写自然景观的诗篇，它更是刘禹锡对于人生百态深刻洞察的艺术结晶。通过学习这首诗及其背后的拼音发音，我们可以更加贴近这位伟大诗人的内心世界，感受他那份跨越时空的情感共鸣。</w:t>
      </w:r>
    </w:p>
    <w:p w14:paraId="02EC2FE8" w14:textId="77777777" w:rsidR="00FA2722" w:rsidRDefault="00FA2722">
      <w:pPr>
        <w:rPr>
          <w:rFonts w:hint="eastAsia"/>
        </w:rPr>
      </w:pPr>
    </w:p>
    <w:p w14:paraId="412D920D" w14:textId="77777777" w:rsidR="00FA2722" w:rsidRDefault="00FA2722">
      <w:pPr>
        <w:rPr>
          <w:rFonts w:hint="eastAsia"/>
        </w:rPr>
      </w:pPr>
      <w:r>
        <w:rPr>
          <w:rFonts w:hint="eastAsia"/>
        </w:rPr>
        <w:t xml:space="preserve"> 请注意，以上内容是按照您的要求编写的介绍性文章，实际上《浪淘沙》全诗的拼音应该是逐句提供的，例如：“jiǔ qū huáng hé wàn lǐ shā, làng táo fēng bǒ zì tiān yá.” 由于篇幅限制，这里没有列出整首诗的拼音。如果您需要具体的诗句拼音，请告知。</w:t>
      </w:r>
    </w:p>
    <w:p w14:paraId="5E512708" w14:textId="77777777" w:rsidR="00FA2722" w:rsidRDefault="00FA2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86444" w14:textId="0C48C242" w:rsidR="001C0B0D" w:rsidRDefault="001C0B0D"/>
    <w:sectPr w:rsidR="001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D"/>
    <w:rsid w:val="001C0B0D"/>
    <w:rsid w:val="002D0BB4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0A3F8-A67F-4CB9-ABEE-D27B320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