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0DE7" w14:textId="77777777" w:rsidR="00F7210A" w:rsidRDefault="00F7210A">
      <w:pPr>
        <w:rPr>
          <w:rFonts w:hint="eastAsia"/>
        </w:rPr>
      </w:pPr>
      <w:r>
        <w:rPr>
          <w:rFonts w:hint="eastAsia"/>
        </w:rPr>
        <w:t>xiē liáng：传统夏日的避暑之道</w:t>
      </w:r>
    </w:p>
    <w:p w14:paraId="22A36CFB" w14:textId="77777777" w:rsidR="00F7210A" w:rsidRDefault="00F7210A">
      <w:pPr>
        <w:rPr>
          <w:rFonts w:hint="eastAsia"/>
        </w:rPr>
      </w:pPr>
      <w:r>
        <w:rPr>
          <w:rFonts w:hint="eastAsia"/>
        </w:rPr>
        <w:t>在炎炎夏日，人们总是寻找各种方法来消暑降温。在中国传统文化中，“歇凉”是一种既简单又自然的方式，它不仅仅是指物理上的降温行为，更蕴含着一种生活哲学和文化内涵。从古代到现代，中国人通过“歇凉”这一习俗，传承并发扬了对自然和谐相处的理念。</w:t>
      </w:r>
    </w:p>
    <w:p w14:paraId="64DF9875" w14:textId="77777777" w:rsidR="00F7210A" w:rsidRDefault="00F7210A">
      <w:pPr>
        <w:rPr>
          <w:rFonts w:hint="eastAsia"/>
        </w:rPr>
      </w:pPr>
    </w:p>
    <w:p w14:paraId="27F16292" w14:textId="77777777" w:rsidR="00F7210A" w:rsidRDefault="00F7210A">
      <w:pPr>
        <w:rPr>
          <w:rFonts w:hint="eastAsia"/>
        </w:rPr>
      </w:pPr>
      <w:r>
        <w:rPr>
          <w:rFonts w:hint="eastAsia"/>
        </w:rPr>
        <w:t>历史渊源</w:t>
      </w:r>
    </w:p>
    <w:p w14:paraId="62CF992E" w14:textId="77777777" w:rsidR="00F7210A" w:rsidRDefault="00F7210A">
      <w:pPr>
        <w:rPr>
          <w:rFonts w:hint="eastAsia"/>
        </w:rPr>
      </w:pPr>
      <w:r>
        <w:rPr>
          <w:rFonts w:hint="eastAsia"/>
        </w:rPr>
        <w:t>早在千年前的中国，人们就已经懂得利用自然环境来调节体温。古人在夏季会选择靠近水源的地方居住，如河边、湖畔等，这些地方由于水汽蒸发能够带来清凉之感。他们还会在庭院内种植竹林或树木，以遮挡阳光直射，形成天然的阴凉之地。这种与自然共生的生活方式，成为了后代人效仿的对象。</w:t>
      </w:r>
    </w:p>
    <w:p w14:paraId="602B31BF" w14:textId="77777777" w:rsidR="00F7210A" w:rsidRDefault="00F7210A">
      <w:pPr>
        <w:rPr>
          <w:rFonts w:hint="eastAsia"/>
        </w:rPr>
      </w:pPr>
    </w:p>
    <w:p w14:paraId="1677C222" w14:textId="77777777" w:rsidR="00F7210A" w:rsidRDefault="00F7210A">
      <w:pPr>
        <w:rPr>
          <w:rFonts w:hint="eastAsia"/>
        </w:rPr>
      </w:pPr>
      <w:r>
        <w:rPr>
          <w:rFonts w:hint="eastAsia"/>
        </w:rPr>
        <w:t>传统歇凉方式</w:t>
      </w:r>
    </w:p>
    <w:p w14:paraId="602C3184" w14:textId="77777777" w:rsidR="00F7210A" w:rsidRDefault="00F7210A">
      <w:pPr>
        <w:rPr>
          <w:rFonts w:hint="eastAsia"/>
        </w:rPr>
      </w:pPr>
      <w:r>
        <w:rPr>
          <w:rFonts w:hint="eastAsia"/>
        </w:rPr>
        <w:t>传统的歇凉活动丰富多样，除了选择适宜的地理位置外，还有许多具体的做法。例如，在炎热的午后，老一辈的人们喜欢坐在自家门口的石凳上，手持蒲扇轻摇，享受微风拂面的也与邻居聊聊天、分享趣事。孩子们则会在树荫下嬉戏玩耍，或是围坐在一起听长辈讲述古老的故事。这样的场景不仅让人感到惬意舒适，更促进了邻里之间的感情交流。</w:t>
      </w:r>
    </w:p>
    <w:p w14:paraId="00AB6956" w14:textId="77777777" w:rsidR="00F7210A" w:rsidRDefault="00F7210A">
      <w:pPr>
        <w:rPr>
          <w:rFonts w:hint="eastAsia"/>
        </w:rPr>
      </w:pPr>
    </w:p>
    <w:p w14:paraId="27936D62" w14:textId="77777777" w:rsidR="00F7210A" w:rsidRDefault="00F7210A">
      <w:pPr>
        <w:rPr>
          <w:rFonts w:hint="eastAsia"/>
        </w:rPr>
      </w:pPr>
      <w:r>
        <w:rPr>
          <w:rFonts w:hint="eastAsia"/>
        </w:rPr>
        <w:t>现代生活中的歇凉</w:t>
      </w:r>
    </w:p>
    <w:p w14:paraId="17159F64" w14:textId="77777777" w:rsidR="00F7210A" w:rsidRDefault="00F7210A">
      <w:pPr>
        <w:rPr>
          <w:rFonts w:hint="eastAsia"/>
        </w:rPr>
      </w:pPr>
      <w:r>
        <w:rPr>
          <w:rFonts w:hint="eastAsia"/>
        </w:rPr>
        <w:t>随着时代的发展和社会的进步，现代人的生活方式发生了巨大变化，但“歇凉”的概念并没有因此而消失。人们更多地借助科技手段来实现降温的目的，空调、风扇等电器设备成为了家庭必备品。然而，在忙碌的城市生活中，仍然有不少人怀念那种简朴而又充满人情味的传统歇凉方式。于是，在一些公园或者社区里，我们可以看到人们重新拾起了这份悠闲，他们在绿树成荫的小径漫步，或是在长椅上小憩片刻，感受那份久违的宁静与安详。</w:t>
      </w:r>
    </w:p>
    <w:p w14:paraId="4AC175C7" w14:textId="77777777" w:rsidR="00F7210A" w:rsidRDefault="00F7210A">
      <w:pPr>
        <w:rPr>
          <w:rFonts w:hint="eastAsia"/>
        </w:rPr>
      </w:pPr>
    </w:p>
    <w:p w14:paraId="22236336" w14:textId="77777777" w:rsidR="00F7210A" w:rsidRDefault="00F7210A">
      <w:pPr>
        <w:rPr>
          <w:rFonts w:hint="eastAsia"/>
        </w:rPr>
      </w:pPr>
      <w:r>
        <w:rPr>
          <w:rFonts w:hint="eastAsia"/>
        </w:rPr>
        <w:t>文化意义</w:t>
      </w:r>
    </w:p>
    <w:p w14:paraId="6A40CA3A" w14:textId="77777777" w:rsidR="00F7210A" w:rsidRDefault="00F7210A">
      <w:pPr>
        <w:rPr>
          <w:rFonts w:hint="eastAsia"/>
        </w:rPr>
      </w:pPr>
      <w:r>
        <w:rPr>
          <w:rFonts w:hint="eastAsia"/>
        </w:rPr>
        <w:t>“歇凉”不仅仅是一种应对高温的方法，它更代表了一种追求内心平静的生活态度。在这个快节奏的时代里，我们常常被各种压力所困扰，难以真正放松下来。而“歇凉”提醒着我们要适时停下脚步，给自己一个喘息的机会，去发现身边的美好事物。无论是欣赏大自然的变化，还是聆听他人的故事，都能让我们的心灵得到滋养，从而更好地面对生活的挑战。</w:t>
      </w:r>
    </w:p>
    <w:p w14:paraId="1F6DB691" w14:textId="77777777" w:rsidR="00F7210A" w:rsidRDefault="00F7210A">
      <w:pPr>
        <w:rPr>
          <w:rFonts w:hint="eastAsia"/>
        </w:rPr>
      </w:pPr>
    </w:p>
    <w:p w14:paraId="0922A914" w14:textId="77777777" w:rsidR="00F7210A" w:rsidRDefault="00F7210A">
      <w:pPr>
        <w:rPr>
          <w:rFonts w:hint="eastAsia"/>
        </w:rPr>
      </w:pPr>
      <w:r>
        <w:rPr>
          <w:rFonts w:hint="eastAsia"/>
        </w:rPr>
        <w:t>最后的总结</w:t>
      </w:r>
    </w:p>
    <w:p w14:paraId="1C649B4C" w14:textId="77777777" w:rsidR="00F7210A" w:rsidRDefault="00F7210A">
      <w:pPr>
        <w:rPr>
          <w:rFonts w:hint="eastAsia"/>
        </w:rPr>
      </w:pPr>
      <w:r>
        <w:rPr>
          <w:rFonts w:hint="eastAsia"/>
        </w:rPr>
        <w:t>“歇凉”作为中国传统文化的一部分，承载着丰富的历史记忆和人文精神。它教会我们在炎热的季节里找到属于自己的那一片清凉世界；同时也启示着我们要珍惜当下，学会在生活中寻找平衡点，让心灵始终保持一份清新与宁静。</w:t>
      </w:r>
    </w:p>
    <w:p w14:paraId="3C3CD073" w14:textId="77777777" w:rsidR="00F7210A" w:rsidRDefault="00F7210A">
      <w:pPr>
        <w:rPr>
          <w:rFonts w:hint="eastAsia"/>
        </w:rPr>
      </w:pPr>
    </w:p>
    <w:p w14:paraId="4D48D287" w14:textId="77777777" w:rsidR="00F7210A" w:rsidRDefault="00F72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E5B7D" w14:textId="0415A432" w:rsidR="004F026F" w:rsidRDefault="004F026F"/>
    <w:sectPr w:rsidR="004F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6F"/>
    <w:rsid w:val="002D0BB4"/>
    <w:rsid w:val="004F026F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2D76-0AF1-46CA-8172-1A1EB44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