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B25F8" w14:textId="77777777" w:rsidR="00DB4ACE" w:rsidRDefault="00DB4ACE">
      <w:pPr>
        <w:rPr>
          <w:rFonts w:hint="eastAsia"/>
        </w:rPr>
      </w:pPr>
      <w:r>
        <w:rPr>
          <w:rFonts w:hint="eastAsia"/>
        </w:rPr>
        <w:t>棱镜的拼音和意思(简单)</w:t>
      </w:r>
    </w:p>
    <w:p w14:paraId="21594D39" w14:textId="77777777" w:rsidR="00DB4ACE" w:rsidRDefault="00DB4ACE">
      <w:pPr>
        <w:rPr>
          <w:rFonts w:hint="eastAsia"/>
        </w:rPr>
      </w:pPr>
      <w:r>
        <w:rPr>
          <w:rFonts w:hint="eastAsia"/>
        </w:rPr>
        <w:t>在汉语中，“棱镜”的拼音是“léng jìng”。它是一个光学元件，通常由透明材料如玻璃或水晶制成，具有两个不平行的面，可以折射光线。当光通过棱镜时，由于不同颜色的光波长不同，它们被分散成一个连续的颜色带，即光谱，这现象称为色散。</w:t>
      </w:r>
    </w:p>
    <w:p w14:paraId="2C42F1BA" w14:textId="77777777" w:rsidR="00DB4ACE" w:rsidRDefault="00DB4ACE">
      <w:pPr>
        <w:rPr>
          <w:rFonts w:hint="eastAsia"/>
        </w:rPr>
      </w:pPr>
    </w:p>
    <w:p w14:paraId="7C702321" w14:textId="77777777" w:rsidR="00DB4ACE" w:rsidRDefault="00DB4ACE">
      <w:pPr>
        <w:rPr>
          <w:rFonts w:hint="eastAsia"/>
        </w:rPr>
      </w:pPr>
      <w:r>
        <w:rPr>
          <w:rFonts w:hint="eastAsia"/>
        </w:rPr>
        <w:t>从自然到科学：棱镜的历史</w:t>
      </w:r>
    </w:p>
    <w:p w14:paraId="7AC52930" w14:textId="77777777" w:rsidR="00DB4ACE" w:rsidRDefault="00DB4ACE">
      <w:pPr>
        <w:rPr>
          <w:rFonts w:hint="eastAsia"/>
        </w:rPr>
      </w:pPr>
      <w:r>
        <w:rPr>
          <w:rFonts w:hint="eastAsia"/>
        </w:rPr>
        <w:t>人类对棱镜的研究可以追溯到古希腊时期，但直到17世纪，艾萨克·牛顿使用棱镜进行实验才揭示了光的本质。牛顿发现白光实际上是由多种颜色组成的，并且可以通过棱镜将这些颜色分离出来。这一发现为后来的光谱学奠定了基础，也开启了我们理解光和物质之间相互作用的新纪元。</w:t>
      </w:r>
    </w:p>
    <w:p w14:paraId="7BCAC3A2" w14:textId="77777777" w:rsidR="00DB4ACE" w:rsidRDefault="00DB4ACE">
      <w:pPr>
        <w:rPr>
          <w:rFonts w:hint="eastAsia"/>
        </w:rPr>
      </w:pPr>
    </w:p>
    <w:p w14:paraId="6319BC24" w14:textId="77777777" w:rsidR="00DB4ACE" w:rsidRDefault="00DB4ACE">
      <w:pPr>
        <w:rPr>
          <w:rFonts w:hint="eastAsia"/>
        </w:rPr>
      </w:pPr>
      <w:r>
        <w:rPr>
          <w:rFonts w:hint="eastAsia"/>
        </w:rPr>
        <w:t>棱镜的工作原理</w:t>
      </w:r>
    </w:p>
    <w:p w14:paraId="38EB4C35" w14:textId="77777777" w:rsidR="00DB4ACE" w:rsidRDefault="00DB4ACE">
      <w:pPr>
        <w:rPr>
          <w:rFonts w:hint="eastAsia"/>
        </w:rPr>
      </w:pPr>
      <w:r>
        <w:rPr>
          <w:rFonts w:hint="eastAsia"/>
        </w:rPr>
        <w:t>棱镜能够改变光线路径的原因在于光的折射定律。当光线进入棱镜时，会因为介质的变化而改变方向。由于棱镜的特殊几何形状，不同波长的光以不同的角度偏折，从而导致白光分解成其组成颜色。这种特性使得棱镜成为许多光学仪器不可或缺的一部分，比如望远镜、显微镜和相机等。</w:t>
      </w:r>
    </w:p>
    <w:p w14:paraId="235B983D" w14:textId="77777777" w:rsidR="00DB4ACE" w:rsidRDefault="00DB4ACE">
      <w:pPr>
        <w:rPr>
          <w:rFonts w:hint="eastAsia"/>
        </w:rPr>
      </w:pPr>
    </w:p>
    <w:p w14:paraId="7C261A9B" w14:textId="77777777" w:rsidR="00DB4ACE" w:rsidRDefault="00DB4ACE">
      <w:pPr>
        <w:rPr>
          <w:rFonts w:hint="eastAsia"/>
        </w:rPr>
      </w:pPr>
      <w:r>
        <w:rPr>
          <w:rFonts w:hint="eastAsia"/>
        </w:rPr>
        <w:t>棱镜的应用领域</w:t>
      </w:r>
    </w:p>
    <w:p w14:paraId="0D51F611" w14:textId="77777777" w:rsidR="00DB4ACE" w:rsidRDefault="00DB4ACE">
      <w:pPr>
        <w:rPr>
          <w:rFonts w:hint="eastAsia"/>
        </w:rPr>
      </w:pPr>
      <w:r>
        <w:rPr>
          <w:rFonts w:hint="eastAsia"/>
        </w:rPr>
        <w:t>除了科学研究外，棱镜还在日常生活中扮演着重要角色。例如，在摄影中，棱镜用于调整取景器中的图像方向；在电信行业，光纤通信利用全内反射原理传输信息，而这与棱镜的工作机制密切相关。棱镜还广泛应用于装饰品、珠宝设计等领域，为人们的生活增添了光彩。</w:t>
      </w:r>
    </w:p>
    <w:p w14:paraId="34276B2B" w14:textId="77777777" w:rsidR="00DB4ACE" w:rsidRDefault="00DB4ACE">
      <w:pPr>
        <w:rPr>
          <w:rFonts w:hint="eastAsia"/>
        </w:rPr>
      </w:pPr>
    </w:p>
    <w:p w14:paraId="3114F874" w14:textId="77777777" w:rsidR="00DB4ACE" w:rsidRDefault="00DB4ACE">
      <w:pPr>
        <w:rPr>
          <w:rFonts w:hint="eastAsia"/>
        </w:rPr>
      </w:pPr>
      <w:r>
        <w:rPr>
          <w:rFonts w:hint="eastAsia"/>
        </w:rPr>
        <w:t>艺术与文化中的棱镜</w:t>
      </w:r>
    </w:p>
    <w:p w14:paraId="7C3FAFB8" w14:textId="77777777" w:rsidR="00DB4ACE" w:rsidRDefault="00DB4ACE">
      <w:pPr>
        <w:rPr>
          <w:rFonts w:hint="eastAsia"/>
        </w:rPr>
      </w:pPr>
      <w:r>
        <w:rPr>
          <w:rFonts w:hint="eastAsia"/>
        </w:rPr>
        <w:t>棱镜不仅是科学工具，也是艺术家们灵感的源泉。从彩虹般的色彩到神秘的光影效果，棱镜带来的视觉冲击力激发了许多绘画、雕塑作品以及现代多媒体艺术创作。在文学作品中，棱镜常被用来象征复杂性和多样性，提醒人们看待事物应该多角度、多层次。</w:t>
      </w:r>
    </w:p>
    <w:p w14:paraId="1EC94F07" w14:textId="77777777" w:rsidR="00DB4ACE" w:rsidRDefault="00DB4ACE">
      <w:pPr>
        <w:rPr>
          <w:rFonts w:hint="eastAsia"/>
        </w:rPr>
      </w:pPr>
    </w:p>
    <w:p w14:paraId="36EE2CFB" w14:textId="77777777" w:rsidR="00DB4ACE" w:rsidRDefault="00DB4ACE">
      <w:pPr>
        <w:rPr>
          <w:rFonts w:hint="eastAsia"/>
        </w:rPr>
      </w:pPr>
      <w:r>
        <w:rPr>
          <w:rFonts w:hint="eastAsia"/>
        </w:rPr>
        <w:t>未来展望</w:t>
      </w:r>
    </w:p>
    <w:p w14:paraId="103D18A0" w14:textId="77777777" w:rsidR="00DB4ACE" w:rsidRDefault="00DB4ACE">
      <w:pPr>
        <w:rPr>
          <w:rFonts w:hint="eastAsia"/>
        </w:rPr>
      </w:pPr>
      <w:r>
        <w:rPr>
          <w:rFonts w:hint="eastAsia"/>
        </w:rPr>
        <w:t>随着科技的进步，棱镜的设计和技术也在不断发展。新型材料的应用使得制造更高效、更小型化的棱镜成为可能，进一步拓宽了其应用范围。无论是探索宇宙深处的秘密还是改善日常生活品质，棱镜都将继续发挥重要作用，引领我们走向更加光明灿烂的未来。</w:t>
      </w:r>
    </w:p>
    <w:p w14:paraId="2AE3217B" w14:textId="77777777" w:rsidR="00DB4ACE" w:rsidRDefault="00DB4ACE">
      <w:pPr>
        <w:rPr>
          <w:rFonts w:hint="eastAsia"/>
        </w:rPr>
      </w:pPr>
    </w:p>
    <w:p w14:paraId="14F13694" w14:textId="77777777" w:rsidR="00DB4ACE" w:rsidRDefault="00DB4A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3A264A" w14:textId="668845F8" w:rsidR="007001F7" w:rsidRDefault="007001F7"/>
    <w:sectPr w:rsidR="00700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1F7"/>
    <w:rsid w:val="002D0BB4"/>
    <w:rsid w:val="007001F7"/>
    <w:rsid w:val="00DB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73464-8B31-4343-A6A5-5741B798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