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D0D3" w14:textId="77777777" w:rsidR="00D17508" w:rsidRDefault="00D17508">
      <w:pPr>
        <w:rPr>
          <w:rFonts w:hint="eastAsia"/>
        </w:rPr>
      </w:pPr>
      <w:r>
        <w:rPr>
          <w:rFonts w:hint="eastAsia"/>
        </w:rPr>
        <w:t>桀的拼音怎么写的</w:t>
      </w:r>
    </w:p>
    <w:p w14:paraId="75F7750D" w14:textId="77777777" w:rsidR="00D17508" w:rsidRDefault="00D17508">
      <w:pPr>
        <w:rPr>
          <w:rFonts w:hint="eastAsia"/>
        </w:rPr>
      </w:pPr>
      <w:r>
        <w:rPr>
          <w:rFonts w:hint="eastAsia"/>
        </w:rPr>
        <w:t>在中国汉字文化中，桀是一个有着深厚历史背景的字。桀（jié），这个字在古代文献和现代汉语中都占有一定的地位。它不仅代表了一个重要的历史人物，也象征着一种精神和品质。桀是中国夏朝最后一位君主的名字，他以暴虐著称，桀作为他的名字，在历史上留下了深刻的印记。</w:t>
      </w:r>
    </w:p>
    <w:p w14:paraId="3EF1CDFD" w14:textId="77777777" w:rsidR="00D17508" w:rsidRDefault="00D17508">
      <w:pPr>
        <w:rPr>
          <w:rFonts w:hint="eastAsia"/>
        </w:rPr>
      </w:pPr>
    </w:p>
    <w:p w14:paraId="68B10411" w14:textId="77777777" w:rsidR="00D17508" w:rsidRDefault="00D17508">
      <w:pPr>
        <w:rPr>
          <w:rFonts w:hint="eastAsia"/>
        </w:rPr>
      </w:pPr>
      <w:r>
        <w:rPr>
          <w:rFonts w:hint="eastAsia"/>
        </w:rPr>
        <w:t>桀的历史背景</w:t>
      </w:r>
    </w:p>
    <w:p w14:paraId="26CAF29B" w14:textId="77777777" w:rsidR="00D17508" w:rsidRDefault="00D17508">
      <w:pPr>
        <w:rPr>
          <w:rFonts w:hint="eastAsia"/>
        </w:rPr>
      </w:pPr>
      <w:r>
        <w:rPr>
          <w:rFonts w:hint="eastAsia"/>
        </w:rPr>
        <w:t>桀生活在公元前16世纪左右，是夏朝的末代帝王。根据《史记》等古籍记载，桀在位期间，因施行苛政，劳役百姓，导致民不聊生，最终被商汤所伐，夏朝因此灭亡。桀的形象在后世文学作品中常常被描绘成一个昏庸无道的暴君，但也有学者认为应该客观评价桀，因为许多关于他的负面描述可能掺杂了后人的偏见和政治宣传。</w:t>
      </w:r>
    </w:p>
    <w:p w14:paraId="2645363A" w14:textId="77777777" w:rsidR="00D17508" w:rsidRDefault="00D17508">
      <w:pPr>
        <w:rPr>
          <w:rFonts w:hint="eastAsia"/>
        </w:rPr>
      </w:pPr>
    </w:p>
    <w:p w14:paraId="0EDA7C30" w14:textId="77777777" w:rsidR="00D17508" w:rsidRDefault="00D17508">
      <w:pPr>
        <w:rPr>
          <w:rFonts w:hint="eastAsia"/>
        </w:rPr>
      </w:pPr>
      <w:r>
        <w:rPr>
          <w:rFonts w:hint="eastAsia"/>
        </w:rPr>
        <w:t>桀字的文化意义</w:t>
      </w:r>
    </w:p>
    <w:p w14:paraId="629DB88E" w14:textId="77777777" w:rsidR="00D17508" w:rsidRDefault="00D17508">
      <w:pPr>
        <w:rPr>
          <w:rFonts w:hint="eastAsia"/>
        </w:rPr>
      </w:pPr>
      <w:r>
        <w:rPr>
          <w:rFonts w:hint="eastAsia"/>
        </w:rPr>
        <w:t>从文字学的角度来看，桀字由“人”部和“夹”声构成，意为夹持、紧逼，这也隐喻了桀统治时期的社会状态。桀字本身并不带有褒贬色彩，但在流传过程中，由于与这位著名君主联系在一起，逐渐带上了一层负面的意义。不过，在不同的语境下，“桀骜不驯”这样的成语也可以用来形容一个人性格刚强，不易屈服，这体现了语言文化的多样性。</w:t>
      </w:r>
    </w:p>
    <w:p w14:paraId="2FC00921" w14:textId="77777777" w:rsidR="00D17508" w:rsidRDefault="00D17508">
      <w:pPr>
        <w:rPr>
          <w:rFonts w:hint="eastAsia"/>
        </w:rPr>
      </w:pPr>
    </w:p>
    <w:p w14:paraId="10B5A0BE" w14:textId="77777777" w:rsidR="00D17508" w:rsidRDefault="00D17508">
      <w:pPr>
        <w:rPr>
          <w:rFonts w:hint="eastAsia"/>
        </w:rPr>
      </w:pPr>
      <w:r>
        <w:rPr>
          <w:rFonts w:hint="eastAsia"/>
        </w:rPr>
        <w:t>桀在现代生活中的体现</w:t>
      </w:r>
    </w:p>
    <w:p w14:paraId="31A90AC0" w14:textId="77777777" w:rsidR="00D17508" w:rsidRDefault="00D17508">
      <w:pPr>
        <w:rPr>
          <w:rFonts w:hint="eastAsia"/>
        </w:rPr>
      </w:pPr>
      <w:r>
        <w:rPr>
          <w:rFonts w:hint="eastAsia"/>
        </w:rPr>
        <w:t>尽管桀作为历史人物已经远去数千年，但他和他的故事仍然影响着今天的中国文化。桀的故事提醒人们权力应当受到制约，领导者应该关注民生，维护社会稳定。桀的形象也出现在各种艺术创作中，包括戏剧、小说和电影，成为反思人性和社会治理的一个重要题材。桀的拼音写作（jié）也是学习汉语拼音规则的一部分，对于学生来说，了解桀不仅有助于加深对历史的理解，也是掌握汉语拼音的好机会。</w:t>
      </w:r>
    </w:p>
    <w:p w14:paraId="6692740D" w14:textId="77777777" w:rsidR="00D17508" w:rsidRDefault="00D17508">
      <w:pPr>
        <w:rPr>
          <w:rFonts w:hint="eastAsia"/>
        </w:rPr>
      </w:pPr>
    </w:p>
    <w:p w14:paraId="5AB88474" w14:textId="77777777" w:rsidR="00D17508" w:rsidRDefault="00D17508">
      <w:pPr>
        <w:rPr>
          <w:rFonts w:hint="eastAsia"/>
        </w:rPr>
      </w:pPr>
      <w:r>
        <w:rPr>
          <w:rFonts w:hint="eastAsia"/>
        </w:rPr>
        <w:t>最后的总结</w:t>
      </w:r>
    </w:p>
    <w:p w14:paraId="4B1EDAA9" w14:textId="77777777" w:rsidR="00D17508" w:rsidRDefault="00D17508">
      <w:pPr>
        <w:rPr>
          <w:rFonts w:hint="eastAsia"/>
        </w:rPr>
      </w:pPr>
      <w:r>
        <w:rPr>
          <w:rFonts w:hint="eastAsia"/>
        </w:rPr>
        <w:t>桀不仅是夏朝的一位关键人物，也是中国历史文化长河中不可或缺的一部分。通过研究桀及其相关的故事，我们可以更深入地理解中国古代社会的政治变迁和文化发展。而桀的拼音写作（jié），则是连接古今，帮助我们更好地传承和发展中华文化的桥梁之一。</w:t>
      </w:r>
    </w:p>
    <w:p w14:paraId="0B6B6B5C" w14:textId="77777777" w:rsidR="00D17508" w:rsidRDefault="00D17508">
      <w:pPr>
        <w:rPr>
          <w:rFonts w:hint="eastAsia"/>
        </w:rPr>
      </w:pPr>
    </w:p>
    <w:p w14:paraId="7D0512CB" w14:textId="77777777" w:rsidR="00D17508" w:rsidRDefault="00D17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EBF66" w14:textId="33025F0C" w:rsidR="0004196F" w:rsidRDefault="0004196F"/>
    <w:sectPr w:rsidR="0004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6F"/>
    <w:rsid w:val="0004196F"/>
    <w:rsid w:val="002D0BB4"/>
    <w:rsid w:val="00D1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0F029-A00C-4884-A3AC-DB26402D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