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B766" w14:textId="77777777" w:rsidR="003C1A08" w:rsidRDefault="003C1A08">
      <w:pPr>
        <w:rPr>
          <w:rFonts w:hint="eastAsia"/>
        </w:rPr>
      </w:pPr>
      <w:r>
        <w:rPr>
          <w:rFonts w:hint="eastAsia"/>
        </w:rPr>
        <w:t>替的拼音与释义</w:t>
      </w:r>
    </w:p>
    <w:p w14:paraId="1DA31F48" w14:textId="77777777" w:rsidR="003C1A08" w:rsidRDefault="003C1A08">
      <w:pPr>
        <w:rPr>
          <w:rFonts w:hint="eastAsia"/>
        </w:rPr>
      </w:pPr>
      <w:r>
        <w:rPr>
          <w:rFonts w:hint="eastAsia"/>
        </w:rPr>
        <w:t>“替”的拼音为 tì。这个汉字在汉语中扮演着多重角色，它既可以作为动词使用，也可以在某些情况下作为名词出现。作为一个具有悠久历史的汉字，“替”最早见于甲骨文，其原始意义可能与祭祀有关，意指替换或代替神灵接受祭品的人。随着时代的变迁和语言的发展，“替”字的意义逐渐丰富起来。</w:t>
      </w:r>
    </w:p>
    <w:p w14:paraId="48399E96" w14:textId="77777777" w:rsidR="003C1A08" w:rsidRDefault="003C1A08">
      <w:pPr>
        <w:rPr>
          <w:rFonts w:hint="eastAsia"/>
        </w:rPr>
      </w:pPr>
    </w:p>
    <w:p w14:paraId="5580E99A" w14:textId="77777777" w:rsidR="003C1A08" w:rsidRDefault="003C1A08">
      <w:pPr>
        <w:rPr>
          <w:rFonts w:hint="eastAsia"/>
        </w:rPr>
      </w:pPr>
      <w:r>
        <w:rPr>
          <w:rFonts w:hint="eastAsia"/>
        </w:rPr>
        <w:t>替作为动词的应用</w:t>
      </w:r>
    </w:p>
    <w:p w14:paraId="6D9EBD43" w14:textId="77777777" w:rsidR="003C1A08" w:rsidRDefault="003C1A08">
      <w:pPr>
        <w:rPr>
          <w:rFonts w:hint="eastAsia"/>
        </w:rPr>
      </w:pPr>
      <w:r>
        <w:rPr>
          <w:rFonts w:hint="eastAsia"/>
        </w:rPr>
        <w:t>当“替”作为动词时，它的基本意思是代替、交换位置或者轮换。例如，在日常生活中我们可以说“他替我值了一夜的班”，这里“替”表示的是代替他人完成某项任务的行为。“替”还用于表达人与人之间的关系变化，如“接替”、“更替”等词汇，体现了新旧交替的过程。在一些成语里，“替”也常常出现，比如“以身替罪”，指的是代人受过，这种用法强调了“替”所蕴含的责任转移之意。</w:t>
      </w:r>
    </w:p>
    <w:p w14:paraId="1FC69FAF" w14:textId="77777777" w:rsidR="003C1A08" w:rsidRDefault="003C1A08">
      <w:pPr>
        <w:rPr>
          <w:rFonts w:hint="eastAsia"/>
        </w:rPr>
      </w:pPr>
    </w:p>
    <w:p w14:paraId="77186FFF" w14:textId="77777777" w:rsidR="003C1A08" w:rsidRDefault="003C1A08">
      <w:pPr>
        <w:rPr>
          <w:rFonts w:hint="eastAsia"/>
        </w:rPr>
      </w:pPr>
      <w:r>
        <w:rPr>
          <w:rFonts w:hint="eastAsia"/>
        </w:rPr>
        <w:t>替在特定语境下的特殊含义</w:t>
      </w:r>
    </w:p>
    <w:p w14:paraId="701C7AD2" w14:textId="77777777" w:rsidR="003C1A08" w:rsidRDefault="003C1A08">
      <w:pPr>
        <w:rPr>
          <w:rFonts w:hint="eastAsia"/>
        </w:rPr>
      </w:pPr>
      <w:r>
        <w:rPr>
          <w:rFonts w:hint="eastAsia"/>
        </w:rPr>
        <w:t>除了上述常见的用法之外，“替”在不同的语境下还有着更为特殊的含义。例如，在法律文件中，“替代责任”是指一方因另一方的行为而承担责任的情况；在医学领域，“替代疗法”指的是非传统医疗手段对常规治疗的补充或取代。这些例子表明，“替”字能够灵活地适应各种专业领域的表达需求，同时保持其核心意义不变。</w:t>
      </w:r>
    </w:p>
    <w:p w14:paraId="24C4A9B2" w14:textId="77777777" w:rsidR="003C1A08" w:rsidRDefault="003C1A08">
      <w:pPr>
        <w:rPr>
          <w:rFonts w:hint="eastAsia"/>
        </w:rPr>
      </w:pPr>
    </w:p>
    <w:p w14:paraId="7C232A51" w14:textId="77777777" w:rsidR="003C1A08" w:rsidRDefault="003C1A08">
      <w:pPr>
        <w:rPr>
          <w:rFonts w:hint="eastAsia"/>
        </w:rPr>
      </w:pPr>
      <w:r>
        <w:rPr>
          <w:rFonts w:hint="eastAsia"/>
        </w:rPr>
        <w:t>替作为名词的例子</w:t>
      </w:r>
    </w:p>
    <w:p w14:paraId="3A445970" w14:textId="77777777" w:rsidR="003C1A08" w:rsidRDefault="003C1A08">
      <w:pPr>
        <w:rPr>
          <w:rFonts w:hint="eastAsia"/>
        </w:rPr>
      </w:pPr>
      <w:r>
        <w:rPr>
          <w:rFonts w:hint="eastAsia"/>
        </w:rPr>
        <w:t>虽然“替”更多地被用作动词，但在某些固定搭配中它也可以作为名词使用。比如在古代文献中提到的“替职”，指的是官员之间职位的交接过程。在一些方言中，“替”还可以用来指称某些特定的事物或现象，这反映了语言的地方性和多样性。不过，这类用法相对较少见，通常需要结合具体的地域文化背景来理解。</w:t>
      </w:r>
    </w:p>
    <w:p w14:paraId="758F5BE3" w14:textId="77777777" w:rsidR="003C1A08" w:rsidRDefault="003C1A08">
      <w:pPr>
        <w:rPr>
          <w:rFonts w:hint="eastAsia"/>
        </w:rPr>
      </w:pPr>
    </w:p>
    <w:p w14:paraId="7D20696B" w14:textId="77777777" w:rsidR="003C1A08" w:rsidRDefault="003C1A08">
      <w:pPr>
        <w:rPr>
          <w:rFonts w:hint="eastAsia"/>
        </w:rPr>
      </w:pPr>
      <w:r>
        <w:rPr>
          <w:rFonts w:hint="eastAsia"/>
        </w:rPr>
        <w:t>替在现代汉语中的演变</w:t>
      </w:r>
    </w:p>
    <w:p w14:paraId="58E98B04" w14:textId="77777777" w:rsidR="003C1A08" w:rsidRDefault="003C1A08">
      <w:pPr>
        <w:rPr>
          <w:rFonts w:hint="eastAsia"/>
        </w:rPr>
      </w:pPr>
      <w:r>
        <w:rPr>
          <w:rFonts w:hint="eastAsia"/>
        </w:rPr>
        <w:t>进入现代社会后，“替”字继续发展并融入到了新的表达方式之中。随着社会结构的变化和个人意识的觉醒，“替”不再仅仅局限于物理空间上的替换，更多的是精神层面的交流和支持。例如，“互相体谅，彼此替对方着想”这样的说法越来越普遍，展现了人们对于理解和共情的重视。互联网的发展也为“替”带来了新的活力，网络用语中出现了诸如“代理购”、“代购”等新鲜词汇，这些都是基于“替”的概念衍生出来的。</w:t>
      </w:r>
    </w:p>
    <w:p w14:paraId="5E82B37C" w14:textId="77777777" w:rsidR="003C1A08" w:rsidRDefault="003C1A08">
      <w:pPr>
        <w:rPr>
          <w:rFonts w:hint="eastAsia"/>
        </w:rPr>
      </w:pPr>
    </w:p>
    <w:p w14:paraId="6270B794" w14:textId="77777777" w:rsidR="003C1A08" w:rsidRDefault="003C1A08">
      <w:pPr>
        <w:rPr>
          <w:rFonts w:hint="eastAsia"/>
        </w:rPr>
      </w:pPr>
      <w:r>
        <w:rPr>
          <w:rFonts w:hint="eastAsia"/>
        </w:rPr>
        <w:t>最后的总结</w:t>
      </w:r>
    </w:p>
    <w:p w14:paraId="38FA5282" w14:textId="77777777" w:rsidR="003C1A08" w:rsidRDefault="003C1A08">
      <w:pPr>
        <w:rPr>
          <w:rFonts w:hint="eastAsia"/>
        </w:rPr>
      </w:pPr>
      <w:r>
        <w:rPr>
          <w:rFonts w:hint="eastAsia"/>
        </w:rPr>
        <w:t>“替”是一个充满活力且富有内涵的汉字，它不仅承载着古老的文化记忆，也在不断适应现代社会的需求进行自我更新。无论是从语言学的角度还是从文化交流的视角来看，“替”都为我们提供了一个观察汉语演变及其背后社会变迁的独特窗口。通过深入探讨“替”的多种用法及其演变历程，我们可以更好地理解汉语的魅力所在。</w:t>
      </w:r>
    </w:p>
    <w:p w14:paraId="7CD99153" w14:textId="77777777" w:rsidR="003C1A08" w:rsidRDefault="003C1A08">
      <w:pPr>
        <w:rPr>
          <w:rFonts w:hint="eastAsia"/>
        </w:rPr>
      </w:pPr>
    </w:p>
    <w:p w14:paraId="527E2A82" w14:textId="77777777" w:rsidR="003C1A08" w:rsidRDefault="003C1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31587" w14:textId="106D7715" w:rsidR="0088178F" w:rsidRDefault="0088178F"/>
    <w:sectPr w:rsidR="0088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8F"/>
    <w:rsid w:val="002D0BB4"/>
    <w:rsid w:val="003C1A08"/>
    <w:rsid w:val="008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7B43-73A6-49CB-A909-4223150A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