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1E4A" w14:textId="77777777" w:rsidR="004D3AFA" w:rsidRDefault="004D3AFA">
      <w:pPr>
        <w:rPr>
          <w:rFonts w:hint="eastAsia"/>
        </w:rPr>
      </w:pPr>
      <w:r>
        <w:rPr>
          <w:rFonts w:hint="eastAsia"/>
        </w:rPr>
        <w:t>显示器的拼音</w:t>
      </w:r>
    </w:p>
    <w:p w14:paraId="0DE9A84B" w14:textId="77777777" w:rsidR="004D3AFA" w:rsidRDefault="004D3AFA">
      <w:pPr>
        <w:rPr>
          <w:rFonts w:hint="eastAsia"/>
        </w:rPr>
      </w:pPr>
      <w:r>
        <w:rPr>
          <w:rFonts w:hint="eastAsia"/>
        </w:rPr>
        <w:t>在我们日常使用的电子设备中，显示器无疑扮演着极为重要的角色。无论是电脑、电视还是手机等，显示器都是信息传递的重要窗口。显示器在汉语中的拼音是“xianshiqi”，它由三个汉字组成：“显示”和“器”。其中，“显示”的拼音是“xianshi”，而“器”的拼音则是“qi”。这个拼音不仅帮助我们准确地发音，还能够让我们更好地理解和记住这个词背后的意义。</w:t>
      </w:r>
    </w:p>
    <w:p w14:paraId="4584A80D" w14:textId="77777777" w:rsidR="004D3AFA" w:rsidRDefault="004D3AFA">
      <w:pPr>
        <w:rPr>
          <w:rFonts w:hint="eastAsia"/>
        </w:rPr>
      </w:pPr>
    </w:p>
    <w:p w14:paraId="009E171B" w14:textId="77777777" w:rsidR="004D3AFA" w:rsidRDefault="004D3AFA">
      <w:pPr>
        <w:rPr>
          <w:rFonts w:hint="eastAsia"/>
        </w:rPr>
      </w:pPr>
      <w:r>
        <w:rPr>
          <w:rFonts w:hint="eastAsia"/>
        </w:rPr>
        <w:t>显示器的发展历程</w:t>
      </w:r>
    </w:p>
    <w:p w14:paraId="44A1A799" w14:textId="77777777" w:rsidR="004D3AFA" w:rsidRDefault="004D3AFA">
      <w:pPr>
        <w:rPr>
          <w:rFonts w:hint="eastAsia"/>
        </w:rPr>
      </w:pPr>
      <w:r>
        <w:rPr>
          <w:rFonts w:hint="eastAsia"/>
        </w:rPr>
        <w:t>显示器的历史可以追溯到上个世纪初，随着科技的进步不断演变和发展。最早的显示器是阴极射线管（CRT）显示器，这种技术虽然在今天看来比较笨重，但在当时却是一项革命性的突破。进入21世纪后，液晶显示器（LCD）逐渐取代了CRT显示器，成为市场主流。近年来，随着OLED技术的成熟，越来越多的高端显示器采用了这项技术，为用户带来了更加鲜艳的色彩和更高的对比度。</w:t>
      </w:r>
    </w:p>
    <w:p w14:paraId="1AEEAA22" w14:textId="77777777" w:rsidR="004D3AFA" w:rsidRDefault="004D3AFA">
      <w:pPr>
        <w:rPr>
          <w:rFonts w:hint="eastAsia"/>
        </w:rPr>
      </w:pPr>
    </w:p>
    <w:p w14:paraId="45A4B8ED" w14:textId="77777777" w:rsidR="004D3AFA" w:rsidRDefault="004D3AFA">
      <w:pPr>
        <w:rPr>
          <w:rFonts w:hint="eastAsia"/>
        </w:rPr>
      </w:pPr>
      <w:r>
        <w:rPr>
          <w:rFonts w:hint="eastAsia"/>
        </w:rPr>
        <w:t>显示器的应用场景</w:t>
      </w:r>
    </w:p>
    <w:p w14:paraId="75BD75B7" w14:textId="77777777" w:rsidR="004D3AFA" w:rsidRDefault="004D3AFA">
      <w:pPr>
        <w:rPr>
          <w:rFonts w:hint="eastAsia"/>
        </w:rPr>
      </w:pPr>
      <w:r>
        <w:rPr>
          <w:rFonts w:hint="eastAsia"/>
        </w:rPr>
        <w:t>显示器的应用已经渗透到了生活的各个方面。在工作场所，显示器是提高工作效率不可或缺的工具；在家庭娱乐中，大屏幕高清显示器给观众带来沉浸式的观看体验；而在专业领域如设计、视频编辑等，对显示器的要求则更高，需要更精确的颜色显示和更大的色域覆盖。随着虚拟现实（VR）和增强现实（AR）技术的发展，专门用于这些领域的显示器也在快速发展。</w:t>
      </w:r>
    </w:p>
    <w:p w14:paraId="159E3D49" w14:textId="77777777" w:rsidR="004D3AFA" w:rsidRDefault="004D3AFA">
      <w:pPr>
        <w:rPr>
          <w:rFonts w:hint="eastAsia"/>
        </w:rPr>
      </w:pPr>
    </w:p>
    <w:p w14:paraId="46CEB552" w14:textId="77777777" w:rsidR="004D3AFA" w:rsidRDefault="004D3AFA">
      <w:pPr>
        <w:rPr>
          <w:rFonts w:hint="eastAsia"/>
        </w:rPr>
      </w:pPr>
      <w:r>
        <w:rPr>
          <w:rFonts w:hint="eastAsia"/>
        </w:rPr>
        <w:t>选择合适的显示器</w:t>
      </w:r>
    </w:p>
    <w:p w14:paraId="6B941B1C" w14:textId="77777777" w:rsidR="004D3AFA" w:rsidRDefault="004D3AFA">
      <w:pPr>
        <w:rPr>
          <w:rFonts w:hint="eastAsia"/>
        </w:rPr>
      </w:pPr>
      <w:r>
        <w:rPr>
          <w:rFonts w:hint="eastAsia"/>
        </w:rPr>
        <w:t>面对市场上琳琅满目的显示器产品，如何挑选一款适合自己需求的显示器成为了许多人关心的问题。要根据自己的用途来决定显示器的尺寸和分辨率。例如，对于普通办公用户来说，24英寸左右、1080P分辨率的显示器就足够了；而对于游戏玩家或者专业设计师，则可能需要更大尺寸、更高分辨率甚至支持高刷新率的显示器。还需考虑显示器的接口类型是否与自己的设备兼容，以及是否具备护眼功能等因素。</w:t>
      </w:r>
    </w:p>
    <w:p w14:paraId="6E7DD0E6" w14:textId="77777777" w:rsidR="004D3AFA" w:rsidRDefault="004D3AFA">
      <w:pPr>
        <w:rPr>
          <w:rFonts w:hint="eastAsia"/>
        </w:rPr>
      </w:pPr>
    </w:p>
    <w:p w14:paraId="56347FA5" w14:textId="77777777" w:rsidR="004D3AFA" w:rsidRDefault="004D3AFA">
      <w:pPr>
        <w:rPr>
          <w:rFonts w:hint="eastAsia"/>
        </w:rPr>
      </w:pPr>
      <w:r>
        <w:rPr>
          <w:rFonts w:hint="eastAsia"/>
        </w:rPr>
        <w:t>未来显示器的趋势</w:t>
      </w:r>
    </w:p>
    <w:p w14:paraId="3C68A099" w14:textId="77777777" w:rsidR="004D3AFA" w:rsidRDefault="004D3AFA">
      <w:pPr>
        <w:rPr>
          <w:rFonts w:hint="eastAsia"/>
        </w:rPr>
      </w:pPr>
      <w:r>
        <w:rPr>
          <w:rFonts w:hint="eastAsia"/>
        </w:rPr>
        <w:t>展望未来，显示器技术将继续朝着更高清、更薄型、更节能的方向发展。除了提升基本性能外，还将融合更多智能化元素，比如通过语音控制调整设置，或是实现与其他智能设备之间的无缝连接。随着人们对健康生活方式的关注日益增加，具有护眼功能的显示器也将越来越受到欢迎。显示器作为连接人与数字世界的桥梁，其重要性不言而喻，并将在技术创新的驱动下持续进化。</w:t>
      </w:r>
    </w:p>
    <w:p w14:paraId="534AC7A3" w14:textId="77777777" w:rsidR="004D3AFA" w:rsidRDefault="004D3AFA">
      <w:pPr>
        <w:rPr>
          <w:rFonts w:hint="eastAsia"/>
        </w:rPr>
      </w:pPr>
    </w:p>
    <w:p w14:paraId="16517767" w14:textId="77777777" w:rsidR="004D3AFA" w:rsidRDefault="004D3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DA8B" w14:textId="76D9A30F" w:rsidR="00B552BF" w:rsidRDefault="00B552BF"/>
    <w:sectPr w:rsidR="00B5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BF"/>
    <w:rsid w:val="002D0BB4"/>
    <w:rsid w:val="004D3AFA"/>
    <w:rsid w:val="00B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C3C8-76A8-47C8-85CA-AF04BF1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