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19FF0" w14:textId="77777777" w:rsidR="007C7C6A" w:rsidRDefault="007C7C6A">
      <w:pPr>
        <w:rPr>
          <w:rFonts w:hint="eastAsia"/>
        </w:rPr>
      </w:pPr>
      <w:r>
        <w:rPr>
          <w:rFonts w:hint="eastAsia"/>
        </w:rPr>
        <w:t>Xinshou Baojian: 新手礼包</w:t>
      </w:r>
    </w:p>
    <w:p w14:paraId="23E28734" w14:textId="77777777" w:rsidR="007C7C6A" w:rsidRDefault="007C7C6A">
      <w:pPr>
        <w:rPr>
          <w:rFonts w:hint="eastAsia"/>
        </w:rPr>
      </w:pPr>
      <w:r>
        <w:rPr>
          <w:rFonts w:hint="eastAsia"/>
        </w:rPr>
        <w:t>在数字游戏和在线服务的世界中，新手礼包（Xinshou Baojian）是一个非常受欢迎的概念。对于刚刚踏入一个新社区或开始玩一款新游戏的玩家而言，新手礼包就像是一个充满惊喜的小盒子，它为玩家提供了一系列特别设计的奖励和资源，旨在帮助他们更好地了解游戏机制，并加速他们在虚拟世界中的起步之旅。</w:t>
      </w:r>
    </w:p>
    <w:p w14:paraId="23DDFDBF" w14:textId="77777777" w:rsidR="007C7C6A" w:rsidRDefault="007C7C6A">
      <w:pPr>
        <w:rPr>
          <w:rFonts w:hint="eastAsia"/>
        </w:rPr>
      </w:pPr>
    </w:p>
    <w:p w14:paraId="708A643E" w14:textId="77777777" w:rsidR="007C7C6A" w:rsidRDefault="007C7C6A">
      <w:pPr>
        <w:rPr>
          <w:rFonts w:hint="eastAsia"/>
        </w:rPr>
      </w:pPr>
      <w:r>
        <w:rPr>
          <w:rFonts w:hint="eastAsia"/>
        </w:rPr>
        <w:t>欢迎与激励</w:t>
      </w:r>
    </w:p>
    <w:p w14:paraId="6117EA84" w14:textId="77777777" w:rsidR="007C7C6A" w:rsidRDefault="007C7C6A">
      <w:pPr>
        <w:rPr>
          <w:rFonts w:hint="eastAsia"/>
        </w:rPr>
      </w:pPr>
      <w:r>
        <w:rPr>
          <w:rFonts w:hint="eastAsia"/>
        </w:rPr>
        <w:t>新手礼包通常由游戏开发者或运营团队精心准备，是给予玩家的第一份礼物。这些礼包内含的内容多种多样，可以包括虚拟货币、稀有道具、装饰品，甚至是限时的特权服务。礼包不仅是为了吸引新用户注册，更重要的是让玩家感受到被欢迎的温暖，激发他们探索更多内容的兴趣。当玩家打开礼包时，那种期待的心情和收到意外之喜的感觉，能够极大地提升他们的游戏体验。</w:t>
      </w:r>
    </w:p>
    <w:p w14:paraId="4B628727" w14:textId="77777777" w:rsidR="007C7C6A" w:rsidRDefault="007C7C6A">
      <w:pPr>
        <w:rPr>
          <w:rFonts w:hint="eastAsia"/>
        </w:rPr>
      </w:pPr>
    </w:p>
    <w:p w14:paraId="6089AD88" w14:textId="77777777" w:rsidR="007C7C6A" w:rsidRDefault="007C7C6A">
      <w:pPr>
        <w:rPr>
          <w:rFonts w:hint="eastAsia"/>
        </w:rPr>
      </w:pPr>
      <w:r>
        <w:rPr>
          <w:rFonts w:hint="eastAsia"/>
        </w:rPr>
        <w:t>增值与成长</w:t>
      </w:r>
    </w:p>
    <w:p w14:paraId="6BA22531" w14:textId="77777777" w:rsidR="007C7C6A" w:rsidRDefault="007C7C6A">
      <w:pPr>
        <w:rPr>
          <w:rFonts w:hint="eastAsia"/>
        </w:rPr>
      </w:pPr>
      <w:r>
        <w:rPr>
          <w:rFonts w:hint="eastAsia"/>
        </w:rPr>
        <w:t>除了带来直接的游戏内收益，新手礼包也是引导玩家熟悉游戏系统的重要工具。通过使用礼包内的物品，玩家可以更快地学习如何操作角色、掌握技能、规划战略等关键玩法。这有助于缩短学习曲线，使玩家能更迅速地融入到游戏的节奏之中。礼包中的特殊道具还可能开启一些隐藏剧情或者挑战，为玩家提供更多样化的游戏路径选择。</w:t>
      </w:r>
    </w:p>
    <w:p w14:paraId="44F3AD38" w14:textId="77777777" w:rsidR="007C7C6A" w:rsidRDefault="007C7C6A">
      <w:pPr>
        <w:rPr>
          <w:rFonts w:hint="eastAsia"/>
        </w:rPr>
      </w:pPr>
    </w:p>
    <w:p w14:paraId="36CBCF15" w14:textId="77777777" w:rsidR="007C7C6A" w:rsidRDefault="007C7C6A">
      <w:pPr>
        <w:rPr>
          <w:rFonts w:hint="eastAsia"/>
        </w:rPr>
      </w:pPr>
      <w:r>
        <w:rPr>
          <w:rFonts w:hint="eastAsia"/>
        </w:rPr>
        <w:t>社区互动与归属感</w:t>
      </w:r>
    </w:p>
    <w:p w14:paraId="28CC82CB" w14:textId="77777777" w:rsidR="007C7C6A" w:rsidRDefault="007C7C6A">
      <w:pPr>
        <w:rPr>
          <w:rFonts w:hint="eastAsia"/>
        </w:rPr>
      </w:pPr>
      <w:r>
        <w:rPr>
          <w:rFonts w:hint="eastAsia"/>
        </w:rPr>
        <w:t>新手礼包不仅仅局限于个人的享受，它同样鼓励玩家之间的交流与合作。例如，某些礼包可能会包含需要与其他玩家共同完成的任务才能解锁的物品，或是提供参与特定活动的机会。这样的设置促进了玩家间的互动，增强了社群意识，同时也为玩家提供了展示自我价值的空间。在这个过程中，新玩家们逐渐建立起属于自己的社交圈子，在这个大家庭里找到归属感。</w:t>
      </w:r>
    </w:p>
    <w:p w14:paraId="66A5C62F" w14:textId="77777777" w:rsidR="007C7C6A" w:rsidRDefault="007C7C6A">
      <w:pPr>
        <w:rPr>
          <w:rFonts w:hint="eastAsia"/>
        </w:rPr>
      </w:pPr>
    </w:p>
    <w:p w14:paraId="1B392571" w14:textId="77777777" w:rsidR="007C7C6A" w:rsidRDefault="007C7C6A">
      <w:pPr>
        <w:rPr>
          <w:rFonts w:hint="eastAsia"/>
        </w:rPr>
      </w:pPr>
      <w:r>
        <w:rPr>
          <w:rFonts w:hint="eastAsia"/>
        </w:rPr>
        <w:t>最后的总结：持续的支持与陪伴</w:t>
      </w:r>
    </w:p>
    <w:p w14:paraId="0CB4FE97" w14:textId="77777777" w:rsidR="007C7C6A" w:rsidRDefault="007C7C6A">
      <w:pPr>
        <w:rPr>
          <w:rFonts w:hint="eastAsia"/>
        </w:rPr>
      </w:pPr>
      <w:r>
        <w:rPr>
          <w:rFonts w:hint="eastAsia"/>
        </w:rPr>
        <w:t>新手礼包作为初次见面礼，承载着开发者的诚意和对玩家的美好祝愿。它不仅仅是一次性的福利发放，更是代表着一个长期承诺——无论是在游戏初期还是后续的发展阶段，都将为玩家提供持续的支持与陪伴。随着时间推移，那些最初因为新手礼包而留下的美好印象，会成为玩家心中难以忘怀的记忆片段，不断推动着他们继续前行在这条充满无限可能的游戏旅程上。</w:t>
      </w:r>
    </w:p>
    <w:p w14:paraId="51F715D1" w14:textId="77777777" w:rsidR="007C7C6A" w:rsidRDefault="007C7C6A">
      <w:pPr>
        <w:rPr>
          <w:rFonts w:hint="eastAsia"/>
        </w:rPr>
      </w:pPr>
    </w:p>
    <w:p w14:paraId="7982A816" w14:textId="77777777" w:rsidR="007C7C6A" w:rsidRDefault="007C7C6A">
      <w:pPr>
        <w:rPr>
          <w:rFonts w:hint="eastAsia"/>
        </w:rPr>
      </w:pPr>
      <w:r>
        <w:rPr>
          <w:rFonts w:hint="eastAsia"/>
        </w:rPr>
        <w:t>本文是由懂得生活网（dongdeshenghuo.com）为大家创作</w:t>
      </w:r>
    </w:p>
    <w:p w14:paraId="489B8652" w14:textId="0F0CCF8A" w:rsidR="005B79ED" w:rsidRDefault="005B79ED"/>
    <w:sectPr w:rsidR="005B7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ED"/>
    <w:rsid w:val="002D0BB4"/>
    <w:rsid w:val="005B79ED"/>
    <w:rsid w:val="007C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AA143-29EA-45FA-B5D4-DAD512D9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9ED"/>
    <w:rPr>
      <w:rFonts w:cstheme="majorBidi"/>
      <w:color w:val="2F5496" w:themeColor="accent1" w:themeShade="BF"/>
      <w:sz w:val="28"/>
      <w:szCs w:val="28"/>
    </w:rPr>
  </w:style>
  <w:style w:type="character" w:customStyle="1" w:styleId="50">
    <w:name w:val="标题 5 字符"/>
    <w:basedOn w:val="a0"/>
    <w:link w:val="5"/>
    <w:uiPriority w:val="9"/>
    <w:semiHidden/>
    <w:rsid w:val="005B79ED"/>
    <w:rPr>
      <w:rFonts w:cstheme="majorBidi"/>
      <w:color w:val="2F5496" w:themeColor="accent1" w:themeShade="BF"/>
      <w:sz w:val="24"/>
    </w:rPr>
  </w:style>
  <w:style w:type="character" w:customStyle="1" w:styleId="60">
    <w:name w:val="标题 6 字符"/>
    <w:basedOn w:val="a0"/>
    <w:link w:val="6"/>
    <w:uiPriority w:val="9"/>
    <w:semiHidden/>
    <w:rsid w:val="005B79ED"/>
    <w:rPr>
      <w:rFonts w:cstheme="majorBidi"/>
      <w:b/>
      <w:bCs/>
      <w:color w:val="2F5496" w:themeColor="accent1" w:themeShade="BF"/>
    </w:rPr>
  </w:style>
  <w:style w:type="character" w:customStyle="1" w:styleId="70">
    <w:name w:val="标题 7 字符"/>
    <w:basedOn w:val="a0"/>
    <w:link w:val="7"/>
    <w:uiPriority w:val="9"/>
    <w:semiHidden/>
    <w:rsid w:val="005B79ED"/>
    <w:rPr>
      <w:rFonts w:cstheme="majorBidi"/>
      <w:b/>
      <w:bCs/>
      <w:color w:val="595959" w:themeColor="text1" w:themeTint="A6"/>
    </w:rPr>
  </w:style>
  <w:style w:type="character" w:customStyle="1" w:styleId="80">
    <w:name w:val="标题 8 字符"/>
    <w:basedOn w:val="a0"/>
    <w:link w:val="8"/>
    <w:uiPriority w:val="9"/>
    <w:semiHidden/>
    <w:rsid w:val="005B79ED"/>
    <w:rPr>
      <w:rFonts w:cstheme="majorBidi"/>
      <w:color w:val="595959" w:themeColor="text1" w:themeTint="A6"/>
    </w:rPr>
  </w:style>
  <w:style w:type="character" w:customStyle="1" w:styleId="90">
    <w:name w:val="标题 9 字符"/>
    <w:basedOn w:val="a0"/>
    <w:link w:val="9"/>
    <w:uiPriority w:val="9"/>
    <w:semiHidden/>
    <w:rsid w:val="005B79ED"/>
    <w:rPr>
      <w:rFonts w:eastAsiaTheme="majorEastAsia" w:cstheme="majorBidi"/>
      <w:color w:val="595959" w:themeColor="text1" w:themeTint="A6"/>
    </w:rPr>
  </w:style>
  <w:style w:type="paragraph" w:styleId="a3">
    <w:name w:val="Title"/>
    <w:basedOn w:val="a"/>
    <w:next w:val="a"/>
    <w:link w:val="a4"/>
    <w:uiPriority w:val="10"/>
    <w:qFormat/>
    <w:rsid w:val="005B7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9ED"/>
    <w:pPr>
      <w:spacing w:before="160"/>
      <w:jc w:val="center"/>
    </w:pPr>
    <w:rPr>
      <w:i/>
      <w:iCs/>
      <w:color w:val="404040" w:themeColor="text1" w:themeTint="BF"/>
    </w:rPr>
  </w:style>
  <w:style w:type="character" w:customStyle="1" w:styleId="a8">
    <w:name w:val="引用 字符"/>
    <w:basedOn w:val="a0"/>
    <w:link w:val="a7"/>
    <w:uiPriority w:val="29"/>
    <w:rsid w:val="005B79ED"/>
    <w:rPr>
      <w:i/>
      <w:iCs/>
      <w:color w:val="404040" w:themeColor="text1" w:themeTint="BF"/>
    </w:rPr>
  </w:style>
  <w:style w:type="paragraph" w:styleId="a9">
    <w:name w:val="List Paragraph"/>
    <w:basedOn w:val="a"/>
    <w:uiPriority w:val="34"/>
    <w:qFormat/>
    <w:rsid w:val="005B79ED"/>
    <w:pPr>
      <w:ind w:left="720"/>
      <w:contextualSpacing/>
    </w:pPr>
  </w:style>
  <w:style w:type="character" w:styleId="aa">
    <w:name w:val="Intense Emphasis"/>
    <w:basedOn w:val="a0"/>
    <w:uiPriority w:val="21"/>
    <w:qFormat/>
    <w:rsid w:val="005B79ED"/>
    <w:rPr>
      <w:i/>
      <w:iCs/>
      <w:color w:val="2F5496" w:themeColor="accent1" w:themeShade="BF"/>
    </w:rPr>
  </w:style>
  <w:style w:type="paragraph" w:styleId="ab">
    <w:name w:val="Intense Quote"/>
    <w:basedOn w:val="a"/>
    <w:next w:val="a"/>
    <w:link w:val="ac"/>
    <w:uiPriority w:val="30"/>
    <w:qFormat/>
    <w:rsid w:val="005B7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9ED"/>
    <w:rPr>
      <w:i/>
      <w:iCs/>
      <w:color w:val="2F5496" w:themeColor="accent1" w:themeShade="BF"/>
    </w:rPr>
  </w:style>
  <w:style w:type="character" w:styleId="ad">
    <w:name w:val="Intense Reference"/>
    <w:basedOn w:val="a0"/>
    <w:uiPriority w:val="32"/>
    <w:qFormat/>
    <w:rsid w:val="005B7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