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CB96" w14:textId="77777777" w:rsidR="00C806E5" w:rsidRDefault="00C806E5">
      <w:pPr>
        <w:rPr>
          <w:rFonts w:hint="eastAsia"/>
        </w:rPr>
      </w:pPr>
      <w:r>
        <w:rPr>
          <w:rFonts w:hint="eastAsia"/>
        </w:rPr>
        <w:t>撩开窗帘的拼音：Liao1 Kai1 Chuang1 Wei4</w:t>
      </w:r>
    </w:p>
    <w:p w14:paraId="5CEAE355" w14:textId="77777777" w:rsidR="00C806E5" w:rsidRDefault="00C806E5">
      <w:pPr>
        <w:rPr>
          <w:rFonts w:hint="eastAsia"/>
        </w:rPr>
      </w:pPr>
      <w:r>
        <w:rPr>
          <w:rFonts w:hint="eastAsia"/>
        </w:rPr>
        <w:t>当清晨的第一缕阳光轻柔地触碰世界，它似乎也在轻轻呼唤着沉睡中的灵魂。对于许多人而言，一天的开始是伴随着那扇通往外界的窗户被缓缓推开的声音，以及窗帘被撩起的动作。在汉语中，“撩开窗帘”的拼音是“Liao1 Kai1 Chuang1 Wei4”，这一简单的动作蕴含着无限的诗意和生活的细腻。</w:t>
      </w:r>
    </w:p>
    <w:p w14:paraId="7AD21C7A" w14:textId="77777777" w:rsidR="00C806E5" w:rsidRDefault="00C806E5">
      <w:pPr>
        <w:rPr>
          <w:rFonts w:hint="eastAsia"/>
        </w:rPr>
      </w:pPr>
    </w:p>
    <w:p w14:paraId="0C8FC1E5" w14:textId="77777777" w:rsidR="00C806E5" w:rsidRDefault="00C80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F67AB" w14:textId="699B7977" w:rsidR="007124B0" w:rsidRDefault="007124B0"/>
    <w:sectPr w:rsidR="0071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B0"/>
    <w:rsid w:val="002D0BB4"/>
    <w:rsid w:val="007124B0"/>
    <w:rsid w:val="00C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A32B-7745-46BB-AE9C-F0B2F8CF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