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852B7" w14:textId="77777777" w:rsidR="00782124" w:rsidRDefault="00782124">
      <w:pPr>
        <w:rPr>
          <w:rFonts w:hint="eastAsia"/>
        </w:rPr>
      </w:pPr>
      <w:r>
        <w:rPr>
          <w:rFonts w:hint="eastAsia"/>
        </w:rPr>
        <w:t>揪字的拼音组词：文化传承中的语言艺术</w:t>
      </w:r>
    </w:p>
    <w:p w14:paraId="72524BCA" w14:textId="77777777" w:rsidR="00782124" w:rsidRDefault="00782124">
      <w:pPr>
        <w:rPr>
          <w:rFonts w:hint="eastAsia"/>
        </w:rPr>
      </w:pPr>
      <w:r>
        <w:rPr>
          <w:rFonts w:hint="eastAsia"/>
        </w:rPr>
        <w:t>汉字作为中华文化的重要载体，其博大精深不仅体现在单个字的构造上，更在于由这些字符组合而成的词汇之中。“揪”字，这个看似简单却蕴含丰富语义的汉字，其拼音为“jiū”，在汉语中能够组成多种多样的词语，每一个都有独特的意义和用法。</w:t>
      </w:r>
    </w:p>
    <w:p w14:paraId="5E2F4A95" w14:textId="77777777" w:rsidR="00782124" w:rsidRDefault="00782124">
      <w:pPr>
        <w:rPr>
          <w:rFonts w:hint="eastAsia"/>
        </w:rPr>
      </w:pPr>
    </w:p>
    <w:p w14:paraId="46CE5C33" w14:textId="77777777" w:rsidR="00782124" w:rsidRDefault="00782124">
      <w:pPr>
        <w:rPr>
          <w:rFonts w:hint="eastAsia"/>
        </w:rPr>
      </w:pPr>
      <w:r>
        <w:rPr>
          <w:rFonts w:hint="eastAsia"/>
        </w:rPr>
        <w:t>揪心的表达与情感传递</w:t>
      </w:r>
    </w:p>
    <w:p w14:paraId="42541185" w14:textId="77777777" w:rsidR="00782124" w:rsidRDefault="00782124">
      <w:pPr>
        <w:rPr>
          <w:rFonts w:hint="eastAsia"/>
        </w:rPr>
      </w:pPr>
      <w:r>
        <w:rPr>
          <w:rFonts w:hint="eastAsia"/>
        </w:rPr>
        <w:t>“揪心”是一个常用词，用来形容一种极度不安或痛苦的心情。当我们说某人感到“揪心”的时候，意味着这个人正经历着强烈的情感波动，可能是由于担心、害怕或者是深切的同情。这种情感上的触动，往往让人联想到紧握的心脏，仿佛被一只无形的手紧紧揪住，难以释怀。它不仅仅是一个简单的描述，更是人们内心深处最真挚感情的一种映射。</w:t>
      </w:r>
    </w:p>
    <w:p w14:paraId="2622FDC0" w14:textId="77777777" w:rsidR="00782124" w:rsidRDefault="00782124">
      <w:pPr>
        <w:rPr>
          <w:rFonts w:hint="eastAsia"/>
        </w:rPr>
      </w:pPr>
    </w:p>
    <w:p w14:paraId="2CB6E1B7" w14:textId="77777777" w:rsidR="00782124" w:rsidRDefault="00782124">
      <w:pPr>
        <w:rPr>
          <w:rFonts w:hint="eastAsia"/>
        </w:rPr>
      </w:pPr>
      <w:r>
        <w:rPr>
          <w:rFonts w:hint="eastAsia"/>
        </w:rPr>
        <w:t>揪出问题根源的重要性</w:t>
      </w:r>
    </w:p>
    <w:p w14:paraId="6F28F11C" w14:textId="77777777" w:rsidR="00782124" w:rsidRDefault="00782124">
      <w:pPr>
        <w:rPr>
          <w:rFonts w:hint="eastAsia"/>
        </w:rPr>
      </w:pPr>
      <w:r>
        <w:rPr>
          <w:rFonts w:hint="eastAsia"/>
        </w:rPr>
        <w:t>当我们将“揪”与“出”结合时，就形成了“揪出”。这个词通常用于强调找出事物的本质或者揭示隐藏的问题。在工作和生活中，“揪出”是解决问题的第一步，只有明确问题所在，才能对症下药，找到合适的解决方案。无论是排查故障还是处理人际关系中的矛盾，“揪出”都是一个不可或缺的过程，它象征着探索真相的决心和勇气。</w:t>
      </w:r>
    </w:p>
    <w:p w14:paraId="4AADFC17" w14:textId="77777777" w:rsidR="00782124" w:rsidRDefault="00782124">
      <w:pPr>
        <w:rPr>
          <w:rFonts w:hint="eastAsia"/>
        </w:rPr>
      </w:pPr>
    </w:p>
    <w:p w14:paraId="7798092F" w14:textId="77777777" w:rsidR="00782124" w:rsidRDefault="00782124">
      <w:pPr>
        <w:rPr>
          <w:rFonts w:hint="eastAsia"/>
        </w:rPr>
      </w:pPr>
      <w:r>
        <w:rPr>
          <w:rFonts w:hint="eastAsia"/>
        </w:rPr>
        <w:t>揪斗：历史记忆中的特殊词汇</w:t>
      </w:r>
    </w:p>
    <w:p w14:paraId="699A0FB6" w14:textId="77777777" w:rsidR="00782124" w:rsidRDefault="00782124">
      <w:pPr>
        <w:rPr>
          <w:rFonts w:hint="eastAsia"/>
        </w:rPr>
      </w:pPr>
      <w:r>
        <w:rPr>
          <w:rFonts w:hint="eastAsia"/>
        </w:rPr>
        <w:t>“揪斗”一词带有一定的历史背景，它指的是过去某些时期内进行的一种公开批评形式。尽管这一现象已经成为了历史的一部分，但“揪斗”这个词依然存在于我们的语言体系中，提醒着后人珍惜和平稳定的环境，同时也告诫我们在面对分歧时应采取更为理性和建设性的沟通方式。</w:t>
      </w:r>
    </w:p>
    <w:p w14:paraId="46254A24" w14:textId="77777777" w:rsidR="00782124" w:rsidRDefault="00782124">
      <w:pPr>
        <w:rPr>
          <w:rFonts w:hint="eastAsia"/>
        </w:rPr>
      </w:pPr>
    </w:p>
    <w:p w14:paraId="76582FC4" w14:textId="77777777" w:rsidR="00782124" w:rsidRDefault="00782124">
      <w:pPr>
        <w:rPr>
          <w:rFonts w:hint="eastAsia"/>
        </w:rPr>
      </w:pPr>
      <w:r>
        <w:rPr>
          <w:rFonts w:hint="eastAsia"/>
        </w:rPr>
        <w:t>从揪住到放手：人生哲学的转变</w:t>
      </w:r>
    </w:p>
    <w:p w14:paraId="58182DB8" w14:textId="77777777" w:rsidR="00782124" w:rsidRDefault="00782124">
      <w:pPr>
        <w:rPr>
          <w:rFonts w:hint="eastAsia"/>
        </w:rPr>
      </w:pPr>
      <w:r>
        <w:rPr>
          <w:rFonts w:hint="eastAsia"/>
        </w:rPr>
        <w:t>“揪住”可以理解为紧紧抓住不放，这既可能是指物理上的行为，也可能是心理层面的执着。然而，在成长的过程中，我们逐渐学会区分什么该“揪住”，什么又该适时地“放手”。这是一种智慧，也是一种生活态度。懂得适时放下，才能更好地迎接新的挑战，享受更加自由的人生旅程。</w:t>
      </w:r>
    </w:p>
    <w:p w14:paraId="1373D552" w14:textId="77777777" w:rsidR="00782124" w:rsidRDefault="00782124">
      <w:pPr>
        <w:rPr>
          <w:rFonts w:hint="eastAsia"/>
        </w:rPr>
      </w:pPr>
    </w:p>
    <w:p w14:paraId="61AF1D0D" w14:textId="77777777" w:rsidR="00782124" w:rsidRDefault="00782124">
      <w:pPr>
        <w:rPr>
          <w:rFonts w:hint="eastAsia"/>
        </w:rPr>
      </w:pPr>
      <w:r>
        <w:rPr>
          <w:rFonts w:hint="eastAsia"/>
        </w:rPr>
        <w:t>最后的总结：揪字背后的多元意义</w:t>
      </w:r>
    </w:p>
    <w:p w14:paraId="7D4374D3" w14:textId="77777777" w:rsidR="00782124" w:rsidRDefault="00782124">
      <w:pPr>
        <w:rPr>
          <w:rFonts w:hint="eastAsia"/>
        </w:rPr>
      </w:pPr>
      <w:r>
        <w:rPr>
          <w:rFonts w:hint="eastAsia"/>
        </w:rPr>
        <w:t>通过以上几个例子我们可以看到，“揪”字及其组成的词语在汉语里扮演着重要的角色，它们不仅仅是交流工具，更是承载了丰富的文化和情感内涵。每一个词背后都有着独特的故事，反映了人类社会的发展变迁以及人们对生活的深刻理解。因此，学习和掌握这些词语，对于深入了解中国文化具有重要意义。</w:t>
      </w:r>
    </w:p>
    <w:p w14:paraId="4AC1F0B4" w14:textId="77777777" w:rsidR="00782124" w:rsidRDefault="00782124">
      <w:pPr>
        <w:rPr>
          <w:rFonts w:hint="eastAsia"/>
        </w:rPr>
      </w:pPr>
    </w:p>
    <w:p w14:paraId="53F58D5A" w14:textId="77777777" w:rsidR="00782124" w:rsidRDefault="007821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54A633" w14:textId="0D3C0E19" w:rsidR="00C2045F" w:rsidRDefault="00C2045F"/>
    <w:sectPr w:rsidR="00C20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5F"/>
    <w:rsid w:val="002D0BB4"/>
    <w:rsid w:val="00782124"/>
    <w:rsid w:val="00C2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2A437-F279-453F-8BEE-AC3A9E12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