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2B21" w14:textId="77777777" w:rsidR="00D816FF" w:rsidRDefault="00D816FF">
      <w:pPr>
        <w:rPr>
          <w:rFonts w:hint="eastAsia"/>
        </w:rPr>
      </w:pPr>
    </w:p>
    <w:p w14:paraId="3ED49C7F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探佚的拼音及意思</w:t>
      </w:r>
    </w:p>
    <w:p w14:paraId="61EB5A1E" w14:textId="77777777" w:rsidR="00D816FF" w:rsidRDefault="00D816FF">
      <w:pPr>
        <w:rPr>
          <w:rFonts w:hint="eastAsia"/>
        </w:rPr>
      </w:pPr>
    </w:p>
    <w:p w14:paraId="51BE0CE9" w14:textId="77777777" w:rsidR="00D816FF" w:rsidRDefault="00D816FF">
      <w:pPr>
        <w:rPr>
          <w:rFonts w:hint="eastAsia"/>
        </w:rPr>
      </w:pPr>
    </w:p>
    <w:p w14:paraId="05543353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“探佚”（tàn yì）是一个汉语词汇，它结合了两个汉字：“探”，意为探索、寻找；“佚”，通常指的是散失、遗失或不为人知的事物。因此，“探佚”这个词语整体上可以理解为对那些已经失去、被遗忘或是未被发现的事物进行探索和研究的过程。</w:t>
      </w:r>
    </w:p>
    <w:p w14:paraId="1383D36F" w14:textId="77777777" w:rsidR="00D816FF" w:rsidRDefault="00D816FF">
      <w:pPr>
        <w:rPr>
          <w:rFonts w:hint="eastAsia"/>
        </w:rPr>
      </w:pPr>
    </w:p>
    <w:p w14:paraId="630A7AF9" w14:textId="77777777" w:rsidR="00D816FF" w:rsidRDefault="00D816FF">
      <w:pPr>
        <w:rPr>
          <w:rFonts w:hint="eastAsia"/>
        </w:rPr>
      </w:pPr>
    </w:p>
    <w:p w14:paraId="762966A3" w14:textId="77777777" w:rsidR="00D816FF" w:rsidRDefault="00D816FF">
      <w:pPr>
        <w:rPr>
          <w:rFonts w:hint="eastAsia"/>
        </w:rPr>
      </w:pPr>
    </w:p>
    <w:p w14:paraId="75E392ED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探佚的历史背景</w:t>
      </w:r>
    </w:p>
    <w:p w14:paraId="2F3B1822" w14:textId="77777777" w:rsidR="00D816FF" w:rsidRDefault="00D816FF">
      <w:pPr>
        <w:rPr>
          <w:rFonts w:hint="eastAsia"/>
        </w:rPr>
      </w:pPr>
    </w:p>
    <w:p w14:paraId="366CA4F3" w14:textId="77777777" w:rsidR="00D816FF" w:rsidRDefault="00D816FF">
      <w:pPr>
        <w:rPr>
          <w:rFonts w:hint="eastAsia"/>
        </w:rPr>
      </w:pPr>
    </w:p>
    <w:p w14:paraId="3E9C3C03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在历史的长河中，人类社会积累了无数的文化遗产，然而随着时间的流逝，许多重要的文献、文物和传统习俗都可能因为战争、自然灾害、社会变迁等因素而消失无踪。探佚活动便是在这样的背景下应运而生，学者们希望通过系统的考察与研究，尽可能地恢复这些失落的文化片段。特别是在中国，由于其悠久的历史和丰富的文化遗产，探佚工作显得尤为重要。</w:t>
      </w:r>
    </w:p>
    <w:p w14:paraId="2BD2D4CA" w14:textId="77777777" w:rsidR="00D816FF" w:rsidRDefault="00D816FF">
      <w:pPr>
        <w:rPr>
          <w:rFonts w:hint="eastAsia"/>
        </w:rPr>
      </w:pPr>
    </w:p>
    <w:p w14:paraId="1AB99B24" w14:textId="77777777" w:rsidR="00D816FF" w:rsidRDefault="00D816FF">
      <w:pPr>
        <w:rPr>
          <w:rFonts w:hint="eastAsia"/>
        </w:rPr>
      </w:pPr>
    </w:p>
    <w:p w14:paraId="4AECA78C" w14:textId="77777777" w:rsidR="00D816FF" w:rsidRDefault="00D816FF">
      <w:pPr>
        <w:rPr>
          <w:rFonts w:hint="eastAsia"/>
        </w:rPr>
      </w:pPr>
    </w:p>
    <w:p w14:paraId="20D2BE64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探佚的重要性</w:t>
      </w:r>
    </w:p>
    <w:p w14:paraId="2F6CE070" w14:textId="77777777" w:rsidR="00D816FF" w:rsidRDefault="00D816FF">
      <w:pPr>
        <w:rPr>
          <w:rFonts w:hint="eastAsia"/>
        </w:rPr>
      </w:pPr>
    </w:p>
    <w:p w14:paraId="17B31364" w14:textId="77777777" w:rsidR="00D816FF" w:rsidRDefault="00D816FF">
      <w:pPr>
        <w:rPr>
          <w:rFonts w:hint="eastAsia"/>
        </w:rPr>
      </w:pPr>
    </w:p>
    <w:p w14:paraId="10CC0C5E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探佚不仅对于学术研究有着不可替代的意义，而且对于保护和发展传统文化也起着关键作用。通过探佚，我们可以重新发现一些古老的知识体系，比如中医理论、古代哲学思想等，并将它们应用于现代社会。探佚还可以帮助我们更好地理解过去的社会结构、生活方式以及人们的思想观念，从而促进文化交流和文明互鉴。</w:t>
      </w:r>
    </w:p>
    <w:p w14:paraId="3A64D328" w14:textId="77777777" w:rsidR="00D816FF" w:rsidRDefault="00D816FF">
      <w:pPr>
        <w:rPr>
          <w:rFonts w:hint="eastAsia"/>
        </w:rPr>
      </w:pPr>
    </w:p>
    <w:p w14:paraId="6F7ED903" w14:textId="77777777" w:rsidR="00D816FF" w:rsidRDefault="00D816FF">
      <w:pPr>
        <w:rPr>
          <w:rFonts w:hint="eastAsia"/>
        </w:rPr>
      </w:pPr>
    </w:p>
    <w:p w14:paraId="06477215" w14:textId="77777777" w:rsidR="00D816FF" w:rsidRDefault="00D816FF">
      <w:pPr>
        <w:rPr>
          <w:rFonts w:hint="eastAsia"/>
        </w:rPr>
      </w:pPr>
    </w:p>
    <w:p w14:paraId="05CF6E89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探佚的方法论</w:t>
      </w:r>
    </w:p>
    <w:p w14:paraId="2B430C75" w14:textId="77777777" w:rsidR="00D816FF" w:rsidRDefault="00D816FF">
      <w:pPr>
        <w:rPr>
          <w:rFonts w:hint="eastAsia"/>
        </w:rPr>
      </w:pPr>
    </w:p>
    <w:p w14:paraId="5FCC05B3" w14:textId="77777777" w:rsidR="00D816FF" w:rsidRDefault="00D816FF">
      <w:pPr>
        <w:rPr>
          <w:rFonts w:hint="eastAsia"/>
        </w:rPr>
      </w:pPr>
    </w:p>
    <w:p w14:paraId="495C395B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从事探佚工作的专家们往往需要采用多学科交叉的研究方法。一方面，他们要深入挖掘各种类型的史料，包括但不限于古籍善本、碑刻铭文、民间传说等；另一方面，则需借助现代科学技术手段，如考古发掘、DNA分析、碳14测定等来验证和补充文献记录。在探佚过程中还需要保持严谨的态度，确保研究成果的真实性和可靠性。</w:t>
      </w:r>
    </w:p>
    <w:p w14:paraId="16C5AC79" w14:textId="77777777" w:rsidR="00D816FF" w:rsidRDefault="00D816FF">
      <w:pPr>
        <w:rPr>
          <w:rFonts w:hint="eastAsia"/>
        </w:rPr>
      </w:pPr>
    </w:p>
    <w:p w14:paraId="30D0C1F6" w14:textId="77777777" w:rsidR="00D816FF" w:rsidRDefault="00D816FF">
      <w:pPr>
        <w:rPr>
          <w:rFonts w:hint="eastAsia"/>
        </w:rPr>
      </w:pPr>
    </w:p>
    <w:p w14:paraId="4A23BB6F" w14:textId="77777777" w:rsidR="00D816FF" w:rsidRDefault="00D816FF">
      <w:pPr>
        <w:rPr>
          <w:rFonts w:hint="eastAsia"/>
        </w:rPr>
      </w:pPr>
    </w:p>
    <w:p w14:paraId="6F03964F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探佚成果举例</w:t>
      </w:r>
    </w:p>
    <w:p w14:paraId="5BF83A21" w14:textId="77777777" w:rsidR="00D816FF" w:rsidRDefault="00D816FF">
      <w:pPr>
        <w:rPr>
          <w:rFonts w:hint="eastAsia"/>
        </w:rPr>
      </w:pPr>
    </w:p>
    <w:p w14:paraId="569BFBBC" w14:textId="77777777" w:rsidR="00D816FF" w:rsidRDefault="00D816FF">
      <w:pPr>
        <w:rPr>
          <w:rFonts w:hint="eastAsia"/>
        </w:rPr>
      </w:pPr>
    </w:p>
    <w:p w14:paraId="356D955C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历史上有许多成功的探佚案例，其中最著名的当属《红楼梦》后四十回的整理出版。这部小说原本只有前八十回流传于世，其余部分被认为已经散失。但是经过几代学者不懈努力，最终找到了相对完整的续作版本，使这部文学巨著得以完整呈现给读者。另一个例子则是甲骨文的研究，这种刻写在龟甲兽骨上的文字最初被认为是无法解读的，但随着研究的深入，现在已经成为了解商周时期历史文化的重要资料来源。</w:t>
      </w:r>
    </w:p>
    <w:p w14:paraId="691E7CC2" w14:textId="77777777" w:rsidR="00D816FF" w:rsidRDefault="00D816FF">
      <w:pPr>
        <w:rPr>
          <w:rFonts w:hint="eastAsia"/>
        </w:rPr>
      </w:pPr>
    </w:p>
    <w:p w14:paraId="41BD02C0" w14:textId="77777777" w:rsidR="00D816FF" w:rsidRDefault="00D816FF">
      <w:pPr>
        <w:rPr>
          <w:rFonts w:hint="eastAsia"/>
        </w:rPr>
      </w:pPr>
    </w:p>
    <w:p w14:paraId="4F016D67" w14:textId="77777777" w:rsidR="00D816FF" w:rsidRDefault="00D816FF">
      <w:pPr>
        <w:rPr>
          <w:rFonts w:hint="eastAsia"/>
        </w:rPr>
      </w:pPr>
    </w:p>
    <w:p w14:paraId="11743C83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F94E7" w14:textId="77777777" w:rsidR="00D816FF" w:rsidRDefault="00D816FF">
      <w:pPr>
        <w:rPr>
          <w:rFonts w:hint="eastAsia"/>
        </w:rPr>
      </w:pPr>
    </w:p>
    <w:p w14:paraId="25069243" w14:textId="77777777" w:rsidR="00D816FF" w:rsidRDefault="00D816FF">
      <w:pPr>
        <w:rPr>
          <w:rFonts w:hint="eastAsia"/>
        </w:rPr>
      </w:pPr>
    </w:p>
    <w:p w14:paraId="2ECB1371" w14:textId="77777777" w:rsidR="00D816FF" w:rsidRDefault="00D816FF">
      <w:pPr>
        <w:rPr>
          <w:rFonts w:hint="eastAsia"/>
        </w:rPr>
      </w:pPr>
      <w:r>
        <w:rPr>
          <w:rFonts w:hint="eastAsia"/>
        </w:rPr>
        <w:tab/>
        <w:t>“探佚”是一项充满挑战但也极具价值的工作。它不仅是对历史遗迹的一种尊重和传承，更是连接古今文化桥梁的重要组成部分。在未来，随着更多新技术的应用和发展，相信会有更多的“佚事”、“佚书”被发现，进一步丰富我们的知识宝库，加深我们对自己民族乃至全人类共同历史的理解。</w:t>
      </w:r>
    </w:p>
    <w:p w14:paraId="34E23544" w14:textId="77777777" w:rsidR="00D816FF" w:rsidRDefault="00D816FF">
      <w:pPr>
        <w:rPr>
          <w:rFonts w:hint="eastAsia"/>
        </w:rPr>
      </w:pPr>
    </w:p>
    <w:p w14:paraId="6C044FD8" w14:textId="77777777" w:rsidR="00D816FF" w:rsidRDefault="00D816FF">
      <w:pPr>
        <w:rPr>
          <w:rFonts w:hint="eastAsia"/>
        </w:rPr>
      </w:pPr>
    </w:p>
    <w:p w14:paraId="220EEA7B" w14:textId="77777777" w:rsidR="00D816FF" w:rsidRDefault="00D81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FEC2" w14:textId="7C77FC17" w:rsidR="00C5561B" w:rsidRDefault="00C5561B"/>
    <w:sectPr w:rsidR="00C5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1B"/>
    <w:rsid w:val="002D0BB4"/>
    <w:rsid w:val="00C5561B"/>
    <w:rsid w:val="00D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9C303-C053-4669-AF77-6BA4C31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