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DE2B" w14:textId="77777777" w:rsidR="00D628E2" w:rsidRDefault="00D628E2">
      <w:pPr>
        <w:rPr>
          <w:rFonts w:hint="eastAsia"/>
        </w:rPr>
      </w:pPr>
      <w:r>
        <w:rPr>
          <w:rFonts w:hint="eastAsia"/>
        </w:rPr>
        <w:t>手表的拼音正确拼写：Shǒubiǎo</w:t>
      </w:r>
    </w:p>
    <w:p w14:paraId="11B4DBE2" w14:textId="77777777" w:rsidR="00D628E2" w:rsidRDefault="00D628E2">
      <w:pPr>
        <w:rPr>
          <w:rFonts w:hint="eastAsia"/>
        </w:rPr>
      </w:pPr>
      <w:r>
        <w:rPr>
          <w:rFonts w:hint="eastAsia"/>
        </w:rPr>
        <w:t>在日常生活中，我们常常会接触到各种各样的物品，它们不仅为我们的生活提供了便利，还承载着丰富的文化和历史。今天我们要介绍的是一个既实用又具象征意义的小物件——手表（Shǒubiǎo）。作为时间管理的重要工具，手表在现代社会中扮演着不可或缺的角色。</w:t>
      </w:r>
    </w:p>
    <w:p w14:paraId="34C170C5" w14:textId="77777777" w:rsidR="00D628E2" w:rsidRDefault="00D628E2">
      <w:pPr>
        <w:rPr>
          <w:rFonts w:hint="eastAsia"/>
        </w:rPr>
      </w:pPr>
    </w:p>
    <w:p w14:paraId="0B9F8353" w14:textId="77777777" w:rsidR="00D628E2" w:rsidRDefault="00D628E2">
      <w:pPr>
        <w:rPr>
          <w:rFonts w:hint="eastAsia"/>
        </w:rPr>
      </w:pPr>
      <w:r>
        <w:rPr>
          <w:rFonts w:hint="eastAsia"/>
        </w:rPr>
        <w:t>从怀表到手腕上的艺术</w:t>
      </w:r>
    </w:p>
    <w:p w14:paraId="6EA6B5C8" w14:textId="77777777" w:rsidR="00D628E2" w:rsidRDefault="00D628E2">
      <w:pPr>
        <w:rPr>
          <w:rFonts w:hint="eastAsia"/>
        </w:rPr>
      </w:pPr>
      <w:r>
        <w:rPr>
          <w:rFonts w:hint="eastAsia"/>
        </w:rPr>
        <w:t>追溯手表的历史，我们会发现它并非一开始就佩戴于腕间。早期的时间记录装置多以大型钟楼和塔钟的形式出现，随着机械技术的发展，便携式计时器逐渐问世。最初的个人计时器是怀表，它通常被绅士们放在马甲口袋里。直到一战期间，为了方便军人查看时间，手表才开始流行起来，并最终成为了人们手腕上的时尚配饰和精密计时仪器。</w:t>
      </w:r>
    </w:p>
    <w:p w14:paraId="584D539E" w14:textId="77777777" w:rsidR="00D628E2" w:rsidRDefault="00D628E2">
      <w:pPr>
        <w:rPr>
          <w:rFonts w:hint="eastAsia"/>
        </w:rPr>
      </w:pPr>
    </w:p>
    <w:p w14:paraId="3EAC65F1" w14:textId="77777777" w:rsidR="00D628E2" w:rsidRDefault="00D628E2">
      <w:pPr>
        <w:rPr>
          <w:rFonts w:hint="eastAsia"/>
        </w:rPr>
      </w:pPr>
      <w:r>
        <w:rPr>
          <w:rFonts w:hint="eastAsia"/>
        </w:rPr>
        <w:t>工艺与美学的结合</w:t>
      </w:r>
    </w:p>
    <w:p w14:paraId="14B01635" w14:textId="77777777" w:rsidR="00D628E2" w:rsidRDefault="00D628E2">
      <w:pPr>
        <w:rPr>
          <w:rFonts w:hint="eastAsia"/>
        </w:rPr>
      </w:pPr>
      <w:r>
        <w:rPr>
          <w:rFonts w:hint="eastAsia"/>
        </w:rPr>
        <w:t>现代手表不仅是时间的守护者，也是精湛工艺和美学设计的结晶。制表师们将无数微小的齿轮、弹簧和其他组件精心组装在一起，创造出能够精准走时的手表机芯。设计师们也不断探索新的材料和技术，如陶瓷、钛金属等，以及蓝宝石水晶玻璃，这些都赋予了手表更加耐用且美观的外观。表盘的设计更是千变万化，从简约大方到复杂华丽，满足了不同人群对于个性表达的需求。</w:t>
      </w:r>
    </w:p>
    <w:p w14:paraId="28FE82F0" w14:textId="77777777" w:rsidR="00D628E2" w:rsidRDefault="00D628E2">
      <w:pPr>
        <w:rPr>
          <w:rFonts w:hint="eastAsia"/>
        </w:rPr>
      </w:pPr>
    </w:p>
    <w:p w14:paraId="4B118615" w14:textId="77777777" w:rsidR="00D628E2" w:rsidRDefault="00D628E2">
      <w:pPr>
        <w:rPr>
          <w:rFonts w:hint="eastAsia"/>
        </w:rPr>
      </w:pPr>
      <w:r>
        <w:rPr>
          <w:rFonts w:hint="eastAsia"/>
        </w:rPr>
        <w:t>功能多样化的时代</w:t>
      </w:r>
    </w:p>
    <w:p w14:paraId="4C3547CF" w14:textId="77777777" w:rsidR="00D628E2" w:rsidRDefault="00D628E2">
      <w:pPr>
        <w:rPr>
          <w:rFonts w:hint="eastAsia"/>
        </w:rPr>
      </w:pPr>
      <w:r>
        <w:rPr>
          <w:rFonts w:hint="eastAsia"/>
        </w:rPr>
        <w:t>如今的手表已经远远超越了简单的报时功能。智能手表的兴起，让手表具备了健康监测、运动追踪、支付甚至是通讯等功能。它们可以通过蓝牙或Wi-Fi连接手机，实现信息同步和远程控制。不仅如此，一些高端手表还配备了GPS定位系统、心率传感器等先进科技，使用户可以随时随地了解自己的身体状况和周围环境。尽管如此，传统机械手表仍然拥有其独特的魅力，手工打磨的细节和复杂的内部结构依然是许多收藏家的心头好。</w:t>
      </w:r>
    </w:p>
    <w:p w14:paraId="23719B1F" w14:textId="77777777" w:rsidR="00D628E2" w:rsidRDefault="00D628E2">
      <w:pPr>
        <w:rPr>
          <w:rFonts w:hint="eastAsia"/>
        </w:rPr>
      </w:pPr>
    </w:p>
    <w:p w14:paraId="6154F3B6" w14:textId="77777777" w:rsidR="00D628E2" w:rsidRDefault="00D628E2">
      <w:pPr>
        <w:rPr>
          <w:rFonts w:hint="eastAsia"/>
        </w:rPr>
      </w:pPr>
      <w:r>
        <w:rPr>
          <w:rFonts w:hint="eastAsia"/>
        </w:rPr>
        <w:t>文化符号与身份象征</w:t>
      </w:r>
    </w:p>
    <w:p w14:paraId="69F6201A" w14:textId="77777777" w:rsidR="00D628E2" w:rsidRDefault="00D628E2">
      <w:pPr>
        <w:rPr>
          <w:rFonts w:hint="eastAsia"/>
        </w:rPr>
      </w:pPr>
      <w:r>
        <w:rPr>
          <w:rFonts w:hint="eastAsia"/>
        </w:rPr>
        <w:t>手表不仅仅是一件物品，它更是一种文化的载体和个人品味的体现。在商务场合中，一块精致的手表往往被视为成功人士的标志；而在体育赛事上，专业运动员佩戴的专业级手表则代表着对精度和性能的追求。无论是赠送给亲朋好友作为礼物，还是自己珍藏，手表都能够传递出深厚的情感价值。每一块手表背后都有着不同的故事，它们见证着时光流逝的也记录下了佩戴者的独特经历。</w:t>
      </w:r>
    </w:p>
    <w:p w14:paraId="3A5400E8" w14:textId="77777777" w:rsidR="00D628E2" w:rsidRDefault="00D628E2">
      <w:pPr>
        <w:rPr>
          <w:rFonts w:hint="eastAsia"/>
        </w:rPr>
      </w:pPr>
    </w:p>
    <w:p w14:paraId="5E528B16" w14:textId="77777777" w:rsidR="00D628E2" w:rsidRDefault="00D628E2">
      <w:pPr>
        <w:rPr>
          <w:rFonts w:hint="eastAsia"/>
        </w:rPr>
      </w:pPr>
      <w:r>
        <w:rPr>
          <w:rFonts w:hint="eastAsia"/>
        </w:rPr>
        <w:t>最后的总结</w:t>
      </w:r>
    </w:p>
    <w:p w14:paraId="78AAF7ED" w14:textId="77777777" w:rsidR="00D628E2" w:rsidRDefault="00D628E2">
      <w:pPr>
        <w:rPr>
          <w:rFonts w:hint="eastAsia"/>
        </w:rPr>
      </w:pPr>
      <w:r>
        <w:rPr>
          <w:rFonts w:hint="eastAsia"/>
        </w:rPr>
        <w:t>手表（Shǒubiǎo）不仅是一个用来查看时间的小工具，它更是人类智慧和技术进步的见证者。从最初简单粗糙的怀表到今日集众多高科技于一身的智能穿戴设备，手表经历了漫长而精彩的发展历程。在这个过程中，它不断地适应着社会变迁和人们生活方式的变化，成为了一个兼具实用性、艺术性和文化内涵的产品。未来，随着新材料的应用和新技术的融入，手表将继续书写属于它的传奇篇章。</w:t>
      </w:r>
    </w:p>
    <w:p w14:paraId="6C213E96" w14:textId="77777777" w:rsidR="00D628E2" w:rsidRDefault="00D628E2">
      <w:pPr>
        <w:rPr>
          <w:rFonts w:hint="eastAsia"/>
        </w:rPr>
      </w:pPr>
    </w:p>
    <w:p w14:paraId="6B463E2B" w14:textId="77777777" w:rsidR="00D628E2" w:rsidRDefault="00D62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0B90C" w14:textId="526AEE56" w:rsidR="009B3236" w:rsidRDefault="009B3236"/>
    <w:sectPr w:rsidR="009B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36"/>
    <w:rsid w:val="002D0BB4"/>
    <w:rsid w:val="009B3236"/>
    <w:rsid w:val="00D6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EF22-5D18-4031-9115-85B7B5DF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