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1907" w14:textId="77777777" w:rsidR="00AB50F8" w:rsidRDefault="00AB50F8">
      <w:pPr>
        <w:rPr>
          <w:rFonts w:hint="eastAsia"/>
        </w:rPr>
      </w:pPr>
      <w:r>
        <w:rPr>
          <w:rFonts w:hint="eastAsia"/>
        </w:rPr>
        <w:t>惊骇的拼音和意思</w:t>
      </w:r>
    </w:p>
    <w:p w14:paraId="34FA942C" w14:textId="77777777" w:rsidR="00AB50F8" w:rsidRDefault="00AB50F8">
      <w:pPr>
        <w:rPr>
          <w:rFonts w:hint="eastAsia"/>
        </w:rPr>
      </w:pPr>
      <w:r>
        <w:rPr>
          <w:rFonts w:hint="eastAsia"/>
        </w:rPr>
        <w:t>在汉语的世界里，每一个字词都承载着丰富的历史与文化意义，“惊骇”这个词也不例外。它的拼音是“jīng hài”，由两个汉字组成：“惊”（jīng）和“骇”（hài）。这两个字组合在一起，描绘了一种强烈的情感反应，当人们遭遇突如其来的、出乎意料的事件时所体验到的震惊与害怕。</w:t>
      </w:r>
    </w:p>
    <w:p w14:paraId="547B3A10" w14:textId="77777777" w:rsidR="00AB50F8" w:rsidRDefault="00AB50F8">
      <w:pPr>
        <w:rPr>
          <w:rFonts w:hint="eastAsia"/>
        </w:rPr>
      </w:pPr>
    </w:p>
    <w:p w14:paraId="469C70DA" w14:textId="77777777" w:rsidR="00AB50F8" w:rsidRDefault="00AB50F8">
      <w:pPr>
        <w:rPr>
          <w:rFonts w:hint="eastAsia"/>
        </w:rPr>
      </w:pPr>
      <w:r>
        <w:rPr>
          <w:rFonts w:hint="eastAsia"/>
        </w:rPr>
        <w:t>惊骇的历史渊源</w:t>
      </w:r>
    </w:p>
    <w:p w14:paraId="1D854946" w14:textId="77777777" w:rsidR="00AB50F8" w:rsidRDefault="00AB50F8">
      <w:pPr>
        <w:rPr>
          <w:rFonts w:hint="eastAsia"/>
        </w:rPr>
      </w:pPr>
      <w:r>
        <w:rPr>
          <w:rFonts w:hint="eastAsia"/>
        </w:rPr>
        <w:t>“惊骇”一词最早可见于古代文献之中，它不仅仅是一个描述情感状态的词汇，更是一种对社会现象和个人心理变化的深刻反映。在中国悠久的历史长河中，无论是文学作品还是历史记载，“惊骇”都是表达人物内心世界的重要元素。从《诗经》中的哀怨之情到《史记》里的英雄事迹，我们都能找到“惊骇”的身影，它见证了无数个时代的变迁和人们心灵深处的波动。</w:t>
      </w:r>
    </w:p>
    <w:p w14:paraId="72DC4DB2" w14:textId="77777777" w:rsidR="00AB50F8" w:rsidRDefault="00AB50F8">
      <w:pPr>
        <w:rPr>
          <w:rFonts w:hint="eastAsia"/>
        </w:rPr>
      </w:pPr>
    </w:p>
    <w:p w14:paraId="2155F9D1" w14:textId="77777777" w:rsidR="00AB50F8" w:rsidRDefault="00AB50F8">
      <w:pPr>
        <w:rPr>
          <w:rFonts w:hint="eastAsia"/>
        </w:rPr>
      </w:pPr>
      <w:r>
        <w:rPr>
          <w:rFonts w:hint="eastAsia"/>
        </w:rPr>
        <w:t>惊骇的文化解读</w:t>
      </w:r>
    </w:p>
    <w:p w14:paraId="71301BF0" w14:textId="77777777" w:rsidR="00AB50F8" w:rsidRDefault="00AB50F8">
      <w:pPr>
        <w:rPr>
          <w:rFonts w:hint="eastAsia"/>
        </w:rPr>
      </w:pPr>
      <w:r>
        <w:rPr>
          <w:rFonts w:hint="eastAsia"/>
        </w:rPr>
        <w:t>在中华文化里，“惊骇”不仅仅是个人面对危险或意外时的情绪反应，它还象征着对未知事物的好奇与敬畏。古人认为，自然界和社会生活中存在着许多不可预测的因素，这些因素可能会给人带来惊喜或者恐惧。“惊骇”便是这种复杂情感的一种体现。在传统文化中也强调了修身养性的重要性，教导人们要保持内心的平静，不要轻易被外界的事物所左右，即使遇到令人“惊骇”的情况也要尽量做到处变不惊。</w:t>
      </w:r>
    </w:p>
    <w:p w14:paraId="46E50BDA" w14:textId="77777777" w:rsidR="00AB50F8" w:rsidRDefault="00AB50F8">
      <w:pPr>
        <w:rPr>
          <w:rFonts w:hint="eastAsia"/>
        </w:rPr>
      </w:pPr>
    </w:p>
    <w:p w14:paraId="35DF6CB5" w14:textId="77777777" w:rsidR="00AB50F8" w:rsidRDefault="00AB50F8">
      <w:pPr>
        <w:rPr>
          <w:rFonts w:hint="eastAsia"/>
        </w:rPr>
      </w:pPr>
      <w:r>
        <w:rPr>
          <w:rFonts w:hint="eastAsia"/>
        </w:rPr>
        <w:t>惊骇的心理学视角</w:t>
      </w:r>
    </w:p>
    <w:p w14:paraId="39DE045E" w14:textId="77777777" w:rsidR="00AB50F8" w:rsidRDefault="00AB50F8">
      <w:pPr>
        <w:rPr>
          <w:rFonts w:hint="eastAsia"/>
        </w:rPr>
      </w:pPr>
      <w:r>
        <w:rPr>
          <w:rFonts w:hint="eastAsia"/>
        </w:rPr>
        <w:t>从现代心理学的角度来看，“惊骇”属于一种应激反应。当个体突然面临潜在威胁或高度不确定性的环境时，身体会迅速启动一系列生理机制来准备应对可能发生的危险。心跳加速、呼吸急促以及肌肉紧张等都是为了提高警觉性和行动效率。而“惊骇”作为一种强烈的情绪体验，则是对这一系列生理变化的心理诠释。值得注意的是，适度的“惊骇”有助于提高人们的注意力和反应速度，但如果过度则可能导致焦虑障碍等问题。</w:t>
      </w:r>
    </w:p>
    <w:p w14:paraId="45F1A725" w14:textId="77777777" w:rsidR="00AB50F8" w:rsidRDefault="00AB50F8">
      <w:pPr>
        <w:rPr>
          <w:rFonts w:hint="eastAsia"/>
        </w:rPr>
      </w:pPr>
    </w:p>
    <w:p w14:paraId="1830074E" w14:textId="77777777" w:rsidR="00AB50F8" w:rsidRDefault="00AB50F8">
      <w:pPr>
        <w:rPr>
          <w:rFonts w:hint="eastAsia"/>
        </w:rPr>
      </w:pPr>
      <w:r>
        <w:rPr>
          <w:rFonts w:hint="eastAsia"/>
        </w:rPr>
        <w:t>艺术作品中的惊骇表现</w:t>
      </w:r>
    </w:p>
    <w:p w14:paraId="4F720365" w14:textId="77777777" w:rsidR="00AB50F8" w:rsidRDefault="00AB50F8">
      <w:pPr>
        <w:rPr>
          <w:rFonts w:hint="eastAsia"/>
        </w:rPr>
      </w:pPr>
      <w:r>
        <w:rPr>
          <w:rFonts w:hint="eastAsia"/>
        </w:rPr>
        <w:t>在绘画、音乐、电影等各种形式的艺术创作中，“惊骇”常常被用来制造戏剧性的效果。艺术家们通过刻画人物的表情、动作或是构建紧张的情节氛围，将观众带入一个充满悬念和刺激的世界。例如，在悬疑片中导演往往利用突如其来的音效配合画面的变化来营造“惊骇”的感觉；而在一些古典油画里，画家则擅长用光影对比和色彩冲突来传达画中人物内心的“惊骇”。这些艺术手法不仅增强了作品的表现力，也让观众能够更加深入地感受到创作者想要表达的情感。</w:t>
      </w:r>
    </w:p>
    <w:p w14:paraId="648364AE" w14:textId="77777777" w:rsidR="00AB50F8" w:rsidRDefault="00AB50F8">
      <w:pPr>
        <w:rPr>
          <w:rFonts w:hint="eastAsia"/>
        </w:rPr>
      </w:pPr>
    </w:p>
    <w:p w14:paraId="4BF32CA1" w14:textId="77777777" w:rsidR="00AB50F8" w:rsidRDefault="00AB50F8">
      <w:pPr>
        <w:rPr>
          <w:rFonts w:hint="eastAsia"/>
        </w:rPr>
      </w:pPr>
      <w:r>
        <w:rPr>
          <w:rFonts w:hint="eastAsia"/>
        </w:rPr>
        <w:t>最后的总结</w:t>
      </w:r>
    </w:p>
    <w:p w14:paraId="6806E3DC" w14:textId="77777777" w:rsidR="00AB50F8" w:rsidRDefault="00AB50F8">
      <w:pPr>
        <w:rPr>
          <w:rFonts w:hint="eastAsia"/>
        </w:rPr>
      </w:pPr>
      <w:r>
        <w:rPr>
          <w:rFonts w:hint="eastAsia"/>
        </w:rPr>
        <w:t>“惊骇”作为一个常见的汉语词汇，它背后蕴含着深厚的文化底蕴和丰富的心理学内涵。无论是在古代经典文献还是现代社会生活中，“惊骇”都扮演着重要的角色。了解“惊骇”的拼音及其含义，不仅能帮助我们更好地掌握这门语言，更能让我们透过这个小小的词汇窗口，窥见中华民族独特的精神面貌和发展历程。</w:t>
      </w:r>
    </w:p>
    <w:p w14:paraId="6AB41167" w14:textId="77777777" w:rsidR="00AB50F8" w:rsidRDefault="00AB50F8">
      <w:pPr>
        <w:rPr>
          <w:rFonts w:hint="eastAsia"/>
        </w:rPr>
      </w:pPr>
    </w:p>
    <w:p w14:paraId="10F5F310" w14:textId="77777777" w:rsidR="00AB50F8" w:rsidRDefault="00AB5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7A96F" w14:textId="190C8924" w:rsidR="00B91A60" w:rsidRDefault="00B91A60"/>
    <w:sectPr w:rsidR="00B91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60"/>
    <w:rsid w:val="002D0BB4"/>
    <w:rsid w:val="00AB50F8"/>
    <w:rsid w:val="00B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FDA55-DC2E-410B-B87C-1F6F0CBF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