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4DBCA" w14:textId="77777777" w:rsidR="00F070A2" w:rsidRDefault="00F070A2">
      <w:pPr>
        <w:rPr>
          <w:rFonts w:hint="eastAsia"/>
        </w:rPr>
      </w:pPr>
      <w:r>
        <w:rPr>
          <w:rFonts w:hint="eastAsia"/>
        </w:rPr>
        <w:t>惊厥的拼音：jīng jué</w:t>
      </w:r>
    </w:p>
    <w:p w14:paraId="4E1F7050" w14:textId="77777777" w:rsidR="00F070A2" w:rsidRDefault="00F070A2">
      <w:pPr>
        <w:rPr>
          <w:rFonts w:hint="eastAsia"/>
        </w:rPr>
      </w:pPr>
      <w:r>
        <w:rPr>
          <w:rFonts w:hint="eastAsia"/>
        </w:rPr>
        <w:t>在汉语中，“惊厥”一词被用来描述一种突然发生的、短暂的神经系统功能紊乱现象，其拼音为“jīng jué”。惊厥可以表现为身体局部或全身肌肉不自主地抽搐或痉挛，同时可能伴随意识丧失。这种症状可以由多种原因引起，从轻微的发热到更严重的健康问题，如脑部疾病或代谢异常。</w:t>
      </w:r>
    </w:p>
    <w:p w14:paraId="3E414A23" w14:textId="77777777" w:rsidR="00F070A2" w:rsidRDefault="00F070A2">
      <w:pPr>
        <w:rPr>
          <w:rFonts w:hint="eastAsia"/>
        </w:rPr>
      </w:pPr>
    </w:p>
    <w:p w14:paraId="67C2F271" w14:textId="77777777" w:rsidR="00F070A2" w:rsidRDefault="00F070A2">
      <w:pPr>
        <w:rPr>
          <w:rFonts w:hint="eastAsia"/>
        </w:rPr>
      </w:pPr>
      <w:r>
        <w:rPr>
          <w:rFonts w:hint="eastAsia"/>
        </w:rPr>
        <w:t>什么是惊厥？</w:t>
      </w:r>
    </w:p>
    <w:p w14:paraId="332615D3" w14:textId="77777777" w:rsidR="00F070A2" w:rsidRDefault="00F070A2">
      <w:pPr>
        <w:rPr>
          <w:rFonts w:hint="eastAsia"/>
        </w:rPr>
      </w:pPr>
      <w:r>
        <w:rPr>
          <w:rFonts w:hint="eastAsia"/>
        </w:rPr>
        <w:t>惊厥是由于大脑神经元突发性的异常放电导致的一系列临床表现，它可以影响任何年龄段的人群，但最常见于儿童。当大脑内的电活动出现异常时，它可能会干扰正常的脑功能，导致肌肉收缩和放松失去控制。惊厥的表现形式多样，有的患者可能只是眼睛快速转动或者脸部抽动，而另一些则可能出现更为剧烈的症状，例如全身性强直-阵挛发作。</w:t>
      </w:r>
    </w:p>
    <w:p w14:paraId="01F27151" w14:textId="77777777" w:rsidR="00F070A2" w:rsidRDefault="00F070A2">
      <w:pPr>
        <w:rPr>
          <w:rFonts w:hint="eastAsia"/>
        </w:rPr>
      </w:pPr>
    </w:p>
    <w:p w14:paraId="765F2AFC" w14:textId="77777777" w:rsidR="00F070A2" w:rsidRDefault="00F070A2">
      <w:pPr>
        <w:rPr>
          <w:rFonts w:hint="eastAsia"/>
        </w:rPr>
      </w:pPr>
      <w:r>
        <w:rPr>
          <w:rFonts w:hint="eastAsia"/>
        </w:rPr>
        <w:t>惊厥的原因</w:t>
      </w:r>
    </w:p>
    <w:p w14:paraId="0FA7F8AB" w14:textId="77777777" w:rsidR="00F070A2" w:rsidRDefault="00F070A2">
      <w:pPr>
        <w:rPr>
          <w:rFonts w:hint="eastAsia"/>
        </w:rPr>
      </w:pPr>
      <w:r>
        <w:rPr>
          <w:rFonts w:hint="eastAsia"/>
        </w:rPr>
        <w:t>引发惊厥的因素有很多，包括但不限于高热（特别是幼儿）、低血糖、电解质失衡、中毒、头部受伤、感染（如脑膜炎或脑炎）、以及某些遗传性疾病等。癫痫也是一种常见的与惊厥相关的慢性疾病。对于一些人来说，极度的情绪波动或是闪烁的光也可能触发惊厥发作。了解惊厥的具体成因对治疗至关重要。</w:t>
      </w:r>
    </w:p>
    <w:p w14:paraId="7E27B511" w14:textId="77777777" w:rsidR="00F070A2" w:rsidRDefault="00F070A2">
      <w:pPr>
        <w:rPr>
          <w:rFonts w:hint="eastAsia"/>
        </w:rPr>
      </w:pPr>
    </w:p>
    <w:p w14:paraId="296B1BFD" w14:textId="77777777" w:rsidR="00F070A2" w:rsidRDefault="00F070A2">
      <w:pPr>
        <w:rPr>
          <w:rFonts w:hint="eastAsia"/>
        </w:rPr>
      </w:pPr>
      <w:r>
        <w:rPr>
          <w:rFonts w:hint="eastAsia"/>
        </w:rPr>
        <w:t>如何应对惊厥</w:t>
      </w:r>
    </w:p>
    <w:p w14:paraId="120B2528" w14:textId="77777777" w:rsidR="00F070A2" w:rsidRDefault="00F070A2">
      <w:pPr>
        <w:rPr>
          <w:rFonts w:hint="eastAsia"/>
        </w:rPr>
      </w:pPr>
      <w:r>
        <w:rPr>
          <w:rFonts w:hint="eastAsia"/>
        </w:rPr>
        <w:t>如果遇到有人发生惊厥，重要的是保持冷静并确保周围环境安全，避免患者在无意识状态下受到额外伤害。不应试图阻止患者的抽搐动作或强行撬开他们的嘴巴，因为这可能导致牙齿损伤或其他伤害。应将患者侧卧以帮助呼吸道畅通，并移除附近的尖锐物品。一旦抽搐停止，尽快联系急救服务，特别是在患者没有迅速恢复意识的情况下。</w:t>
      </w:r>
    </w:p>
    <w:p w14:paraId="38E7434B" w14:textId="77777777" w:rsidR="00F070A2" w:rsidRDefault="00F070A2">
      <w:pPr>
        <w:rPr>
          <w:rFonts w:hint="eastAsia"/>
        </w:rPr>
      </w:pPr>
    </w:p>
    <w:p w14:paraId="6CFA5706" w14:textId="77777777" w:rsidR="00F070A2" w:rsidRDefault="00F070A2">
      <w:pPr>
        <w:rPr>
          <w:rFonts w:hint="eastAsia"/>
        </w:rPr>
      </w:pPr>
      <w:r>
        <w:rPr>
          <w:rFonts w:hint="eastAsia"/>
        </w:rPr>
        <w:t>诊断与治疗</w:t>
      </w:r>
    </w:p>
    <w:p w14:paraId="4F0308EF" w14:textId="77777777" w:rsidR="00F070A2" w:rsidRDefault="00F070A2">
      <w:pPr>
        <w:rPr>
          <w:rFonts w:hint="eastAsia"/>
        </w:rPr>
      </w:pPr>
      <w:r>
        <w:rPr>
          <w:rFonts w:hint="eastAsia"/>
        </w:rPr>
        <w:t>医生通常会根据病史、体格检查以及必要的辅助检查来确定惊厥的原因。这些检查可能包括血液检测、脑电图（EEG）、影像学检查（如CT扫描或MRI）等。治疗方法取决于根本原因；如果是由于发热引起的，则需要处理发热的问题；若是癫痫，则可能需要长期服用抗癫痫药物进行控制。在一些情况下，手术也可能是治疗选项之一。</w:t>
      </w:r>
    </w:p>
    <w:p w14:paraId="76337494" w14:textId="77777777" w:rsidR="00F070A2" w:rsidRDefault="00F070A2">
      <w:pPr>
        <w:rPr>
          <w:rFonts w:hint="eastAsia"/>
        </w:rPr>
      </w:pPr>
    </w:p>
    <w:p w14:paraId="04FC7C81" w14:textId="77777777" w:rsidR="00F070A2" w:rsidRDefault="00F070A2">
      <w:pPr>
        <w:rPr>
          <w:rFonts w:hint="eastAsia"/>
        </w:rPr>
      </w:pPr>
      <w:r>
        <w:rPr>
          <w:rFonts w:hint="eastAsia"/>
        </w:rPr>
        <w:t>预防措施</w:t>
      </w:r>
    </w:p>
    <w:p w14:paraId="09D36085" w14:textId="77777777" w:rsidR="00F070A2" w:rsidRDefault="00F070A2">
      <w:pPr>
        <w:rPr>
          <w:rFonts w:hint="eastAsia"/>
        </w:rPr>
      </w:pPr>
      <w:r>
        <w:rPr>
          <w:rFonts w:hint="eastAsia"/>
        </w:rPr>
        <w:t>虽然不是所有的惊厥都可以预防，但是通过维持良好的健康习惯、及时治疗基础疾病、避免已知的触发因素等方式可以在一定程度上减少惊厥的发生风险。对于有癫痫等慢性疾病的患者而言，遵循医生指导下的治疗方案是至关重要的。教育家庭成员关于如何正确响应惊厥发作也是保障患者安全的重要环节。</w:t>
      </w:r>
    </w:p>
    <w:p w14:paraId="306F1531" w14:textId="77777777" w:rsidR="00F070A2" w:rsidRDefault="00F070A2">
      <w:pPr>
        <w:rPr>
          <w:rFonts w:hint="eastAsia"/>
        </w:rPr>
      </w:pPr>
    </w:p>
    <w:p w14:paraId="21048298" w14:textId="77777777" w:rsidR="00F070A2" w:rsidRDefault="00F070A2">
      <w:pPr>
        <w:rPr>
          <w:rFonts w:hint="eastAsia"/>
        </w:rPr>
      </w:pPr>
      <w:r>
        <w:rPr>
          <w:rFonts w:hint="eastAsia"/>
        </w:rPr>
        <w:t>本文是由懂得生活网（dongdeshenghuo.com）为大家创作</w:t>
      </w:r>
    </w:p>
    <w:p w14:paraId="156F3281" w14:textId="308CB4E5" w:rsidR="00CD08AD" w:rsidRDefault="00CD08AD"/>
    <w:sectPr w:rsidR="00CD08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AD"/>
    <w:rsid w:val="002D0BB4"/>
    <w:rsid w:val="00CD08AD"/>
    <w:rsid w:val="00F07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FB059-9F00-44E0-8E48-C9233259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8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8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8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8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8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8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8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8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8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8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8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8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8AD"/>
    <w:rPr>
      <w:rFonts w:cstheme="majorBidi"/>
      <w:color w:val="2F5496" w:themeColor="accent1" w:themeShade="BF"/>
      <w:sz w:val="28"/>
      <w:szCs w:val="28"/>
    </w:rPr>
  </w:style>
  <w:style w:type="character" w:customStyle="1" w:styleId="50">
    <w:name w:val="标题 5 字符"/>
    <w:basedOn w:val="a0"/>
    <w:link w:val="5"/>
    <w:uiPriority w:val="9"/>
    <w:semiHidden/>
    <w:rsid w:val="00CD08AD"/>
    <w:rPr>
      <w:rFonts w:cstheme="majorBidi"/>
      <w:color w:val="2F5496" w:themeColor="accent1" w:themeShade="BF"/>
      <w:sz w:val="24"/>
    </w:rPr>
  </w:style>
  <w:style w:type="character" w:customStyle="1" w:styleId="60">
    <w:name w:val="标题 6 字符"/>
    <w:basedOn w:val="a0"/>
    <w:link w:val="6"/>
    <w:uiPriority w:val="9"/>
    <w:semiHidden/>
    <w:rsid w:val="00CD08AD"/>
    <w:rPr>
      <w:rFonts w:cstheme="majorBidi"/>
      <w:b/>
      <w:bCs/>
      <w:color w:val="2F5496" w:themeColor="accent1" w:themeShade="BF"/>
    </w:rPr>
  </w:style>
  <w:style w:type="character" w:customStyle="1" w:styleId="70">
    <w:name w:val="标题 7 字符"/>
    <w:basedOn w:val="a0"/>
    <w:link w:val="7"/>
    <w:uiPriority w:val="9"/>
    <w:semiHidden/>
    <w:rsid w:val="00CD08AD"/>
    <w:rPr>
      <w:rFonts w:cstheme="majorBidi"/>
      <w:b/>
      <w:bCs/>
      <w:color w:val="595959" w:themeColor="text1" w:themeTint="A6"/>
    </w:rPr>
  </w:style>
  <w:style w:type="character" w:customStyle="1" w:styleId="80">
    <w:name w:val="标题 8 字符"/>
    <w:basedOn w:val="a0"/>
    <w:link w:val="8"/>
    <w:uiPriority w:val="9"/>
    <w:semiHidden/>
    <w:rsid w:val="00CD08AD"/>
    <w:rPr>
      <w:rFonts w:cstheme="majorBidi"/>
      <w:color w:val="595959" w:themeColor="text1" w:themeTint="A6"/>
    </w:rPr>
  </w:style>
  <w:style w:type="character" w:customStyle="1" w:styleId="90">
    <w:name w:val="标题 9 字符"/>
    <w:basedOn w:val="a0"/>
    <w:link w:val="9"/>
    <w:uiPriority w:val="9"/>
    <w:semiHidden/>
    <w:rsid w:val="00CD08AD"/>
    <w:rPr>
      <w:rFonts w:eastAsiaTheme="majorEastAsia" w:cstheme="majorBidi"/>
      <w:color w:val="595959" w:themeColor="text1" w:themeTint="A6"/>
    </w:rPr>
  </w:style>
  <w:style w:type="paragraph" w:styleId="a3">
    <w:name w:val="Title"/>
    <w:basedOn w:val="a"/>
    <w:next w:val="a"/>
    <w:link w:val="a4"/>
    <w:uiPriority w:val="10"/>
    <w:qFormat/>
    <w:rsid w:val="00CD08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8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8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8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8AD"/>
    <w:pPr>
      <w:spacing w:before="160"/>
      <w:jc w:val="center"/>
    </w:pPr>
    <w:rPr>
      <w:i/>
      <w:iCs/>
      <w:color w:val="404040" w:themeColor="text1" w:themeTint="BF"/>
    </w:rPr>
  </w:style>
  <w:style w:type="character" w:customStyle="1" w:styleId="a8">
    <w:name w:val="引用 字符"/>
    <w:basedOn w:val="a0"/>
    <w:link w:val="a7"/>
    <w:uiPriority w:val="29"/>
    <w:rsid w:val="00CD08AD"/>
    <w:rPr>
      <w:i/>
      <w:iCs/>
      <w:color w:val="404040" w:themeColor="text1" w:themeTint="BF"/>
    </w:rPr>
  </w:style>
  <w:style w:type="paragraph" w:styleId="a9">
    <w:name w:val="List Paragraph"/>
    <w:basedOn w:val="a"/>
    <w:uiPriority w:val="34"/>
    <w:qFormat/>
    <w:rsid w:val="00CD08AD"/>
    <w:pPr>
      <w:ind w:left="720"/>
      <w:contextualSpacing/>
    </w:pPr>
  </w:style>
  <w:style w:type="character" w:styleId="aa">
    <w:name w:val="Intense Emphasis"/>
    <w:basedOn w:val="a0"/>
    <w:uiPriority w:val="21"/>
    <w:qFormat/>
    <w:rsid w:val="00CD08AD"/>
    <w:rPr>
      <w:i/>
      <w:iCs/>
      <w:color w:val="2F5496" w:themeColor="accent1" w:themeShade="BF"/>
    </w:rPr>
  </w:style>
  <w:style w:type="paragraph" w:styleId="ab">
    <w:name w:val="Intense Quote"/>
    <w:basedOn w:val="a"/>
    <w:next w:val="a"/>
    <w:link w:val="ac"/>
    <w:uiPriority w:val="30"/>
    <w:qFormat/>
    <w:rsid w:val="00CD08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8AD"/>
    <w:rPr>
      <w:i/>
      <w:iCs/>
      <w:color w:val="2F5496" w:themeColor="accent1" w:themeShade="BF"/>
    </w:rPr>
  </w:style>
  <w:style w:type="character" w:styleId="ad">
    <w:name w:val="Intense Reference"/>
    <w:basedOn w:val="a0"/>
    <w:uiPriority w:val="32"/>
    <w:qFormat/>
    <w:rsid w:val="00CD08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