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5F3F" w14:textId="77777777" w:rsidR="00A406D0" w:rsidRDefault="00A406D0">
      <w:pPr>
        <w:rPr>
          <w:rFonts w:hint="eastAsia"/>
        </w:rPr>
      </w:pPr>
      <w:r>
        <w:rPr>
          <w:rFonts w:hint="eastAsia"/>
        </w:rPr>
        <w:t>恸哭的拼音：情感深处的声音 - tòng kū</w:t>
      </w:r>
    </w:p>
    <w:p w14:paraId="4E4FFAA6" w14:textId="77777777" w:rsidR="00A406D0" w:rsidRDefault="00A406D0">
      <w:pPr>
        <w:rPr>
          <w:rFonts w:hint="eastAsia"/>
        </w:rPr>
      </w:pPr>
      <w:r>
        <w:rPr>
          <w:rFonts w:hint="eastAsia"/>
        </w:rPr>
        <w:t>恸哭，拼音为 tòng kū，是汉语中表达极度悲痛时发出的一种声音。这个词汇不仅仅是一个简单的描述哭泣行为的词组，它承载了人类情感中最深层、最原始的部分。恸哭是一种无言的语言，当言语不足以表达内心的情感时，人们便通过这种剧烈而深沉的哭泣来释放自己的情绪。</w:t>
      </w:r>
    </w:p>
    <w:p w14:paraId="2260DADA" w14:textId="77777777" w:rsidR="00A406D0" w:rsidRDefault="00A406D0">
      <w:pPr>
        <w:rPr>
          <w:rFonts w:hint="eastAsia"/>
        </w:rPr>
      </w:pPr>
    </w:p>
    <w:p w14:paraId="60782FC5" w14:textId="77777777" w:rsidR="00A406D0" w:rsidRDefault="00A406D0">
      <w:pPr>
        <w:rPr>
          <w:rFonts w:hint="eastAsia"/>
        </w:rPr>
      </w:pPr>
      <w:r>
        <w:rPr>
          <w:rFonts w:hint="eastAsia"/>
        </w:rPr>
        <w:t>从古代文献看恸哭的意义</w:t>
      </w:r>
    </w:p>
    <w:p w14:paraId="23333FEF" w14:textId="77777777" w:rsidR="00A406D0" w:rsidRDefault="00A406D0">
      <w:pPr>
        <w:rPr>
          <w:rFonts w:hint="eastAsia"/>
        </w:rPr>
      </w:pPr>
      <w:r>
        <w:rPr>
          <w:rFonts w:hint="eastAsia"/>
        </w:rPr>
        <w:t>在中国悠久的历史长河中，“恸哭”一词频繁出现在各类文学作品和历史记载里。《礼记》中有云：“父母之丧，水浆不入口者三日”，这里提到的是子女在失去双亲后的悲痛欲绝，乃至不吃不喝，这便是对“恸哭”的一种描绘。古人认为，对于亲人逝世，应当表现出深切的哀悼之情，恸哭是对逝者敬重的一种表现形式。</w:t>
      </w:r>
    </w:p>
    <w:p w14:paraId="2DE6AEE8" w14:textId="77777777" w:rsidR="00A406D0" w:rsidRDefault="00A406D0">
      <w:pPr>
        <w:rPr>
          <w:rFonts w:hint="eastAsia"/>
        </w:rPr>
      </w:pPr>
    </w:p>
    <w:p w14:paraId="359D7DE2" w14:textId="77777777" w:rsidR="00A406D0" w:rsidRDefault="00A406D0">
      <w:pPr>
        <w:rPr>
          <w:rFonts w:hint="eastAsia"/>
        </w:rPr>
      </w:pPr>
      <w:r>
        <w:rPr>
          <w:rFonts w:hint="eastAsia"/>
        </w:rPr>
        <w:t>现代语境下的恸哭现象</w:t>
      </w:r>
    </w:p>
    <w:p w14:paraId="0AF032FA" w14:textId="77777777" w:rsidR="00A406D0" w:rsidRDefault="00A406D0">
      <w:pPr>
        <w:rPr>
          <w:rFonts w:hint="eastAsia"/>
        </w:rPr>
      </w:pPr>
      <w:r>
        <w:rPr>
          <w:rFonts w:hint="eastAsia"/>
        </w:rPr>
        <w:t>进入现代社会后，虽然社会节奏加快，人们的表达方式变得更加多样化，但恸哭依然是人们面对巨大悲痛或感动时刻的重要反应之一。无论是个人遭遇不幸，还是目睹重大灾难发生，亦或是被某种强烈的情感触动，都可能引发一个人甚至一群人的恸哭。这种自然流露的情感，在某种程度上反映了人性的真实与脆弱。</w:t>
      </w:r>
    </w:p>
    <w:p w14:paraId="28A9F24D" w14:textId="77777777" w:rsidR="00A406D0" w:rsidRDefault="00A406D0">
      <w:pPr>
        <w:rPr>
          <w:rFonts w:hint="eastAsia"/>
        </w:rPr>
      </w:pPr>
    </w:p>
    <w:p w14:paraId="00272C0A" w14:textId="77777777" w:rsidR="00A406D0" w:rsidRDefault="00A406D0">
      <w:pPr>
        <w:rPr>
          <w:rFonts w:hint="eastAsia"/>
        </w:rPr>
      </w:pPr>
      <w:r>
        <w:rPr>
          <w:rFonts w:hint="eastAsia"/>
        </w:rPr>
        <w:t>心理学视角解析恸哭</w:t>
      </w:r>
    </w:p>
    <w:p w14:paraId="1B159A66" w14:textId="77777777" w:rsidR="00A406D0" w:rsidRDefault="00A406D0">
      <w:pPr>
        <w:rPr>
          <w:rFonts w:hint="eastAsia"/>
        </w:rPr>
      </w:pPr>
      <w:r>
        <w:rPr>
          <w:rFonts w:hint="eastAsia"/>
        </w:rPr>
        <w:t>从心理学角度来看，恸哭不仅是生理上的反应，更是心理压力得到释放的过程。当我们遇到难以承受的事情时，身体会自动启动防御机制，以泪水的形式排出体内积累的压力荷尔蒙。恸哭也有助于增强人与人之间的联系感，因为在共同经历悲伤的过程中，人们能够更加深刻地理解彼此的感受，从而拉近心与心之间的距离。</w:t>
      </w:r>
    </w:p>
    <w:p w14:paraId="3813CC50" w14:textId="77777777" w:rsidR="00A406D0" w:rsidRDefault="00A406D0">
      <w:pPr>
        <w:rPr>
          <w:rFonts w:hint="eastAsia"/>
        </w:rPr>
      </w:pPr>
    </w:p>
    <w:p w14:paraId="7A404F2F" w14:textId="77777777" w:rsidR="00A406D0" w:rsidRDefault="00A406D0">
      <w:pPr>
        <w:rPr>
          <w:rFonts w:hint="eastAsia"/>
        </w:rPr>
      </w:pPr>
      <w:r>
        <w:rPr>
          <w:rFonts w:hint="eastAsia"/>
        </w:rPr>
        <w:t>艺术作品中的恸哭元素</w:t>
      </w:r>
    </w:p>
    <w:p w14:paraId="7FAFCF67" w14:textId="77777777" w:rsidR="00A406D0" w:rsidRDefault="00A406D0">
      <w:pPr>
        <w:rPr>
          <w:rFonts w:hint="eastAsia"/>
        </w:rPr>
      </w:pPr>
      <w:r>
        <w:rPr>
          <w:rFonts w:hint="eastAsia"/>
        </w:rPr>
        <w:t>在绘画、音乐、电影等各种艺术形式中，我们都能找到关于恸哭的表现。艺术家们用不同的手法捕捉这一瞬间，试图传达出那份无法言喻的痛苦与绝望。例如，在电影场景中，导演往往会利用特写镜头聚焦演员脸上的泪痕，配合背景音乐营造氛围，使观众感同身受；而在文学创作里，则更多依赖细腻的文字描写来刻画人物内心的挣扎。</w:t>
      </w:r>
    </w:p>
    <w:p w14:paraId="2B81B77E" w14:textId="77777777" w:rsidR="00A406D0" w:rsidRDefault="00A406D0">
      <w:pPr>
        <w:rPr>
          <w:rFonts w:hint="eastAsia"/>
        </w:rPr>
      </w:pPr>
    </w:p>
    <w:p w14:paraId="1E8F772C" w14:textId="77777777" w:rsidR="00A406D0" w:rsidRDefault="00A406D0">
      <w:pPr>
        <w:rPr>
          <w:rFonts w:hint="eastAsia"/>
        </w:rPr>
      </w:pPr>
      <w:r>
        <w:rPr>
          <w:rFonts w:hint="eastAsia"/>
        </w:rPr>
        <w:t>如何面对自己或他人的恸哭</w:t>
      </w:r>
    </w:p>
    <w:p w14:paraId="007A51C7" w14:textId="77777777" w:rsidR="00A406D0" w:rsidRDefault="00A406D0">
      <w:pPr>
        <w:rPr>
          <w:rFonts w:hint="eastAsia"/>
        </w:rPr>
      </w:pPr>
      <w:r>
        <w:rPr>
          <w:rFonts w:hint="eastAsia"/>
        </w:rPr>
        <w:t>面对自己或他人恸哭时，最重要的是给予足够的理解和包容。不要急于制止对方的情绪宣泄，而是耐心倾听，并适时提供安慰和支持。如果是因为某些具体问题导致的过度悲伤，那么尝试帮助寻找解决方案也非常重要。建立健康的心理调适方法，如定期运动、保持良好作息等，可以帮助我们在面对生活挑战时更好地管理自己的情绪。</w:t>
      </w:r>
    </w:p>
    <w:p w14:paraId="64514255" w14:textId="77777777" w:rsidR="00A406D0" w:rsidRDefault="00A406D0">
      <w:pPr>
        <w:rPr>
          <w:rFonts w:hint="eastAsia"/>
        </w:rPr>
      </w:pPr>
    </w:p>
    <w:p w14:paraId="43550571" w14:textId="77777777" w:rsidR="00A406D0" w:rsidRDefault="00A406D0">
      <w:pPr>
        <w:rPr>
          <w:rFonts w:hint="eastAsia"/>
        </w:rPr>
      </w:pPr>
      <w:r>
        <w:rPr>
          <w:rFonts w:hint="eastAsia"/>
        </w:rPr>
        <w:t>最后的总结：尊重每一份情感</w:t>
      </w:r>
    </w:p>
    <w:p w14:paraId="5340B73B" w14:textId="77777777" w:rsidR="00A406D0" w:rsidRDefault="00A406D0">
      <w:pPr>
        <w:rPr>
          <w:rFonts w:hint="eastAsia"/>
        </w:rPr>
      </w:pPr>
      <w:r>
        <w:rPr>
          <w:rFonts w:hint="eastAsia"/>
        </w:rPr>
        <w:t>恸哭，作为一种特殊的情感表达方式，提醒着我们要珍视并尊重每个人内心深处的感受。在这个快节奏的世界里，有时候停下来，允许自己或者身边的人尽情释放一次，或许就是对自己最好的疗愈。愿我们都能学会接纳各种各样的情绪，让生命因此而更加丰富多彩。</w:t>
      </w:r>
    </w:p>
    <w:p w14:paraId="58E9E26F" w14:textId="77777777" w:rsidR="00A406D0" w:rsidRDefault="00A406D0">
      <w:pPr>
        <w:rPr>
          <w:rFonts w:hint="eastAsia"/>
        </w:rPr>
      </w:pPr>
    </w:p>
    <w:p w14:paraId="733CA66C" w14:textId="77777777" w:rsidR="00A406D0" w:rsidRDefault="00A40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E9985" w14:textId="1FA0B496" w:rsidR="005A33CD" w:rsidRDefault="005A33CD"/>
    <w:sectPr w:rsidR="005A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CD"/>
    <w:rsid w:val="002D0BB4"/>
    <w:rsid w:val="005A33CD"/>
    <w:rsid w:val="00A4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90F72-2D7A-4035-8BFF-18D662EA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