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EE669" w14:textId="77777777" w:rsidR="004E1EC9" w:rsidRDefault="004E1EC9">
      <w:pPr>
        <w:rPr>
          <w:rFonts w:hint="eastAsia"/>
        </w:rPr>
      </w:pPr>
      <w:r>
        <w:rPr>
          <w:rFonts w:hint="eastAsia"/>
        </w:rPr>
        <w:t>心脏组词和的拼音：探索生命的脉动</w:t>
      </w:r>
    </w:p>
    <w:p w14:paraId="32C4C15B" w14:textId="77777777" w:rsidR="004E1EC9" w:rsidRDefault="004E1EC9">
      <w:pPr>
        <w:rPr>
          <w:rFonts w:hint="eastAsia"/>
        </w:rPr>
      </w:pPr>
      <w:r>
        <w:rPr>
          <w:rFonts w:hint="eastAsia"/>
        </w:rPr>
        <w:t>心脏，作为人体的重要器官之一，是维持生命活动的关键。它位于胸腔中部偏左下方，大小约相当于一个人的拳头。心脏由四个腔室组成：右心房、右心室、左心房和左心室，它们共同工作以确保血液在体内的循环。在汉语中，“心脏”的拼音为 xīn zàng，其中“xīn”代表心脏本身，而“zàng”则指代身体内部的器官。</w:t>
      </w:r>
    </w:p>
    <w:p w14:paraId="7FFB208D" w14:textId="77777777" w:rsidR="004E1EC9" w:rsidRDefault="004E1EC9">
      <w:pPr>
        <w:rPr>
          <w:rFonts w:hint="eastAsia"/>
        </w:rPr>
      </w:pPr>
    </w:p>
    <w:p w14:paraId="49C24984" w14:textId="77777777" w:rsidR="004E1EC9" w:rsidRDefault="004E1EC9">
      <w:pPr>
        <w:rPr>
          <w:rFonts w:hint="eastAsia"/>
        </w:rPr>
      </w:pPr>
      <w:r>
        <w:rPr>
          <w:rFonts w:hint="eastAsia"/>
        </w:rPr>
        <w:t>心脏的功能与结构</w:t>
      </w:r>
    </w:p>
    <w:p w14:paraId="3FEBBD21" w14:textId="77777777" w:rsidR="004E1EC9" w:rsidRDefault="004E1EC9">
      <w:pPr>
        <w:rPr>
          <w:rFonts w:hint="eastAsia"/>
        </w:rPr>
      </w:pPr>
      <w:r>
        <w:rPr>
          <w:rFonts w:hint="eastAsia"/>
        </w:rPr>
        <w:t>心脏是一个强健且持续工作的泵，每分钟大约跳动60到100次，将富含氧气的血液泵送到全身各个部位，并将缺氧的血液送回肺部重新充氧。这个过程是通过一系列精密的瓣膜控制完成的，这些瓣膜保证了血液只能朝一个方向流动。心脏的壁主要由心肌构成，这是一种特化的肌肉组织，具有自动节律性，能够不依赖于意志进行收缩。</w:t>
      </w:r>
    </w:p>
    <w:p w14:paraId="5293B89E" w14:textId="77777777" w:rsidR="004E1EC9" w:rsidRDefault="004E1EC9">
      <w:pPr>
        <w:rPr>
          <w:rFonts w:hint="eastAsia"/>
        </w:rPr>
      </w:pPr>
    </w:p>
    <w:p w14:paraId="11C526FD" w14:textId="77777777" w:rsidR="004E1EC9" w:rsidRDefault="004E1EC9">
      <w:pPr>
        <w:rPr>
          <w:rFonts w:hint="eastAsia"/>
        </w:rPr>
      </w:pPr>
      <w:r>
        <w:rPr>
          <w:rFonts w:hint="eastAsia"/>
        </w:rPr>
        <w:t>心脏疾病的认识</w:t>
      </w:r>
    </w:p>
    <w:p w14:paraId="5B96FBC6" w14:textId="77777777" w:rsidR="004E1EC9" w:rsidRDefault="004E1EC9">
      <w:pPr>
        <w:rPr>
          <w:rFonts w:hint="eastAsia"/>
        </w:rPr>
      </w:pPr>
      <w:r>
        <w:rPr>
          <w:rFonts w:hint="eastAsia"/>
        </w:rPr>
        <w:t>尽管心脏强大且可靠，但它也可能面临各种挑战，如冠状动脉疾病、高血压、心律失常等。冠状动脉疾病通常是由血管内壁脂肪沉积导致血流受限引起；高血压则是指长期血压过高对心脏造成的压力增加；心律失常指的是心跳速率或节奏异常。了解这些疾病的成因、症状及预防措施对于保持心血管健康至关重要。</w:t>
      </w:r>
    </w:p>
    <w:p w14:paraId="6F00FD90" w14:textId="77777777" w:rsidR="004E1EC9" w:rsidRDefault="004E1EC9">
      <w:pPr>
        <w:rPr>
          <w:rFonts w:hint="eastAsia"/>
        </w:rPr>
      </w:pPr>
    </w:p>
    <w:p w14:paraId="3DC507E0" w14:textId="77777777" w:rsidR="004E1EC9" w:rsidRDefault="004E1EC9">
      <w:pPr>
        <w:rPr>
          <w:rFonts w:hint="eastAsia"/>
        </w:rPr>
      </w:pPr>
      <w:r>
        <w:rPr>
          <w:rFonts w:hint="eastAsia"/>
        </w:rPr>
        <w:t>维护心脏健康的策略</w:t>
      </w:r>
    </w:p>
    <w:p w14:paraId="51B18CE8" w14:textId="77777777" w:rsidR="004E1EC9" w:rsidRDefault="004E1EC9">
      <w:pPr>
        <w:rPr>
          <w:rFonts w:hint="eastAsia"/>
        </w:rPr>
      </w:pPr>
      <w:r>
        <w:rPr>
          <w:rFonts w:hint="eastAsia"/>
        </w:rPr>
        <w:t>为了保护我们的心脏，生活方式的选择显得尤为重要。均衡饮食、适量运动、戒烟限酒以及管理压力都是促进心脏健康的良好习惯。多吃水果蔬菜、全谷物食品和瘦肉蛋白可以帮助降低胆固醇水平；定期锻炼有助于增强心肺功能；避免烟草中的有害物质可以减少心脏病的风险；而适当的放松技巧则能帮助减轻心理负担。</w:t>
      </w:r>
    </w:p>
    <w:p w14:paraId="39C2C6DD" w14:textId="77777777" w:rsidR="004E1EC9" w:rsidRDefault="004E1EC9">
      <w:pPr>
        <w:rPr>
          <w:rFonts w:hint="eastAsia"/>
        </w:rPr>
      </w:pPr>
    </w:p>
    <w:p w14:paraId="2F3CD974" w14:textId="77777777" w:rsidR="004E1EC9" w:rsidRDefault="004E1EC9">
      <w:pPr>
        <w:rPr>
          <w:rFonts w:hint="eastAsia"/>
        </w:rPr>
      </w:pPr>
      <w:r>
        <w:rPr>
          <w:rFonts w:hint="eastAsia"/>
        </w:rPr>
        <w:t>心脏研究的前沿进展</w:t>
      </w:r>
    </w:p>
    <w:p w14:paraId="0F460EEB" w14:textId="77777777" w:rsidR="004E1EC9" w:rsidRDefault="004E1EC9">
      <w:pPr>
        <w:rPr>
          <w:rFonts w:hint="eastAsia"/>
        </w:rPr>
      </w:pPr>
      <w:r>
        <w:rPr>
          <w:rFonts w:hint="eastAsia"/>
        </w:rPr>
        <w:t>随着科学技术的发展，关于心脏的研究也在不断进步。科学家们正在探索新的治疗方法，例如使用干细胞疗法修复受损的心肌细胞，或者开发更加精确的诊断工具来早期发现潜在的心脏问题。基因编辑技术也带来了治愈遗传性心脏病的新希望。所有这一切都标志着人类在对抗心脏疾病方面迈出了重要的一步。</w:t>
      </w:r>
    </w:p>
    <w:p w14:paraId="400A3D9E" w14:textId="77777777" w:rsidR="004E1EC9" w:rsidRDefault="004E1EC9">
      <w:pPr>
        <w:rPr>
          <w:rFonts w:hint="eastAsia"/>
        </w:rPr>
      </w:pPr>
    </w:p>
    <w:p w14:paraId="3CDF8CB0" w14:textId="77777777" w:rsidR="004E1EC9" w:rsidRDefault="004E1EC9">
      <w:pPr>
        <w:rPr>
          <w:rFonts w:hint="eastAsia"/>
        </w:rPr>
      </w:pPr>
      <w:r>
        <w:rPr>
          <w:rFonts w:hint="eastAsia"/>
        </w:rPr>
        <w:t>最后的总结</w:t>
      </w:r>
    </w:p>
    <w:p w14:paraId="12ECBA0C" w14:textId="77777777" w:rsidR="004E1EC9" w:rsidRDefault="004E1EC9">
      <w:pPr>
        <w:rPr>
          <w:rFonts w:hint="eastAsia"/>
        </w:rPr>
      </w:pPr>
      <w:r>
        <w:rPr>
          <w:rFonts w:hint="eastAsia"/>
        </w:rPr>
        <w:t>心脏不仅是物理上的泵血机器，更是象征着爱与勇气的情感中心。通过深入理解心脏的工作原理、常见疾病及其预防方法，我们可以更好地照顾自己的心脏，享受健康长寿的生活。无论是通过日常生活的点滴改变，还是借助现代医学的力量，我们都有能力守护这颗赋予我们生命力的核心器官。</w:t>
      </w:r>
    </w:p>
    <w:p w14:paraId="00580F71" w14:textId="77777777" w:rsidR="004E1EC9" w:rsidRDefault="004E1EC9">
      <w:pPr>
        <w:rPr>
          <w:rFonts w:hint="eastAsia"/>
        </w:rPr>
      </w:pPr>
    </w:p>
    <w:p w14:paraId="51D4A87C" w14:textId="77777777" w:rsidR="004E1EC9" w:rsidRDefault="004E1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72D3A" w14:textId="4D550604" w:rsidR="00782424" w:rsidRDefault="00782424"/>
    <w:sectPr w:rsidR="0078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24"/>
    <w:rsid w:val="002D0BB4"/>
    <w:rsid w:val="004E1EC9"/>
    <w:rsid w:val="0078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43298-28B2-49D3-BA2E-C1F6DAEF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