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E9308" w14:textId="77777777" w:rsidR="008F4401" w:rsidRDefault="008F4401">
      <w:pPr>
        <w:rPr>
          <w:rFonts w:hint="eastAsia"/>
        </w:rPr>
      </w:pPr>
      <w:r>
        <w:rPr>
          <w:rFonts w:hint="eastAsia"/>
        </w:rPr>
        <w:t>心旷神怡的解释和拼音</w:t>
      </w:r>
    </w:p>
    <w:p w14:paraId="57408930" w14:textId="77777777" w:rsidR="008F4401" w:rsidRDefault="008F4401">
      <w:pPr>
        <w:rPr>
          <w:rFonts w:hint="eastAsia"/>
        </w:rPr>
      </w:pPr>
      <w:r>
        <w:rPr>
          <w:rFonts w:hint="eastAsia"/>
        </w:rPr>
        <w:t>“心旷神怡”是一个汉语成语，其拼音为：“xīn kuàng shén yí”。这个成语用来形容一个人的心情非常舒畅，精神上感到愉悦和平静。当人们处于自然美景之中、聆听到动人的音乐、或是读到令人振奋的文字时，都有可能产生这种美好的感觉。</w:t>
      </w:r>
    </w:p>
    <w:p w14:paraId="4CF0F600" w14:textId="77777777" w:rsidR="008F4401" w:rsidRDefault="008F4401">
      <w:pPr>
        <w:rPr>
          <w:rFonts w:hint="eastAsia"/>
        </w:rPr>
      </w:pPr>
    </w:p>
    <w:p w14:paraId="331BBF67" w14:textId="77777777" w:rsidR="008F4401" w:rsidRDefault="008F4401">
      <w:pPr>
        <w:rPr>
          <w:rFonts w:hint="eastAsia"/>
        </w:rPr>
      </w:pPr>
      <w:r>
        <w:rPr>
          <w:rFonts w:hint="eastAsia"/>
        </w:rPr>
        <w:t>成语来源及历史背景</w:t>
      </w:r>
    </w:p>
    <w:p w14:paraId="0F2687DE" w14:textId="77777777" w:rsidR="008F4401" w:rsidRDefault="008F4401">
      <w:pPr>
        <w:rPr>
          <w:rFonts w:hint="eastAsia"/>
        </w:rPr>
      </w:pPr>
      <w:r>
        <w:rPr>
          <w:rFonts w:hint="eastAsia"/>
        </w:rPr>
        <w:t>“心旷神怡”这一成语最早出现在北宋文学家范仲淹所著的《岳阳楼记》中，原文是：“登斯楼也，则有去国怀乡，忧谗畏讥，满目萧然，感极而悲者矣；登则小天下，宠辱偕忘，把酒临风，其喜洋洋者矣。”这里的描述反映了古代文人在面对自然景观时心境的变化，从忧国忧民的沉重到豁然开朗的喜悦，体现了中国传统文化对于自然之美的追求与向往。</w:t>
      </w:r>
    </w:p>
    <w:p w14:paraId="5FE118E1" w14:textId="77777777" w:rsidR="008F4401" w:rsidRDefault="008F4401">
      <w:pPr>
        <w:rPr>
          <w:rFonts w:hint="eastAsia"/>
        </w:rPr>
      </w:pPr>
    </w:p>
    <w:p w14:paraId="4443B636" w14:textId="77777777" w:rsidR="008F4401" w:rsidRDefault="008F4401">
      <w:pPr>
        <w:rPr>
          <w:rFonts w:hint="eastAsia"/>
        </w:rPr>
      </w:pPr>
      <w:r>
        <w:rPr>
          <w:rFonts w:hint="eastAsia"/>
        </w:rPr>
        <w:t>语义解析</w:t>
      </w:r>
    </w:p>
    <w:p w14:paraId="6F04C1CB" w14:textId="77777777" w:rsidR="008F4401" w:rsidRDefault="008F4401">
      <w:pPr>
        <w:rPr>
          <w:rFonts w:hint="eastAsia"/>
        </w:rPr>
      </w:pPr>
      <w:r>
        <w:rPr>
          <w:rFonts w:hint="eastAsia"/>
        </w:rPr>
        <w:t>成语由四个汉字组成，每个字都承载着特定的意义。“心”指的是内心或心理状态，“旷”表示开阔、无拘无束的状态，“神”是指精神面貌，“怡”意味着愉快、满足。因此，“心旷神怡”可以被理解为一种心灵上的自由和快乐，是在摆脱了日常烦恼之后达到的一种纯净的精神境界。它不仅表达了个人情感上的放松，更是一种对生活积极态度的体现。</w:t>
      </w:r>
    </w:p>
    <w:p w14:paraId="156B428C" w14:textId="77777777" w:rsidR="008F4401" w:rsidRDefault="008F4401">
      <w:pPr>
        <w:rPr>
          <w:rFonts w:hint="eastAsia"/>
        </w:rPr>
      </w:pPr>
    </w:p>
    <w:p w14:paraId="381A3A63" w14:textId="77777777" w:rsidR="008F4401" w:rsidRDefault="008F4401">
      <w:pPr>
        <w:rPr>
          <w:rFonts w:hint="eastAsia"/>
        </w:rPr>
      </w:pPr>
      <w:r>
        <w:rPr>
          <w:rFonts w:hint="eastAsia"/>
        </w:rPr>
        <w:t>应用场景</w:t>
      </w:r>
    </w:p>
    <w:p w14:paraId="383CF66E" w14:textId="77777777" w:rsidR="008F4401" w:rsidRDefault="008F4401">
      <w:pPr>
        <w:rPr>
          <w:rFonts w:hint="eastAsia"/>
        </w:rPr>
      </w:pPr>
      <w:r>
        <w:rPr>
          <w:rFonts w:hint="eastAsia"/>
        </w:rPr>
        <w:t>在现实生活中，“心旷神怡”经常用于描绘人们在欣赏艺术作品、游览名胜古迹、参与户外活动等场合下的美好体验。例如，在一个阳光明媚的日子里漫步于古老的园林间，呼吸着清新的空气，听着鸟儿的歌声，看着周围的花草树木，可能会让人觉得心情无比轻松，仿佛所有的压力都被抛诸脑后，整个人变得宁静而又充满活力。这样的时刻，就是“心旷神怡”的真实写照。</w:t>
      </w:r>
    </w:p>
    <w:p w14:paraId="043FC1E3" w14:textId="77777777" w:rsidR="008F4401" w:rsidRDefault="008F4401">
      <w:pPr>
        <w:rPr>
          <w:rFonts w:hint="eastAsia"/>
        </w:rPr>
      </w:pPr>
    </w:p>
    <w:p w14:paraId="52AADE88" w14:textId="77777777" w:rsidR="008F4401" w:rsidRDefault="008F4401">
      <w:pPr>
        <w:rPr>
          <w:rFonts w:hint="eastAsia"/>
        </w:rPr>
      </w:pPr>
      <w:r>
        <w:rPr>
          <w:rFonts w:hint="eastAsia"/>
        </w:rPr>
        <w:t>文化内涵</w:t>
      </w:r>
    </w:p>
    <w:p w14:paraId="3F62B97E" w14:textId="77777777" w:rsidR="008F4401" w:rsidRDefault="008F4401">
      <w:pPr>
        <w:rPr>
          <w:rFonts w:hint="eastAsia"/>
        </w:rPr>
      </w:pPr>
      <w:r>
        <w:rPr>
          <w:rFonts w:hint="eastAsia"/>
        </w:rPr>
        <w:t>在中国的文化语境下，“心旷神怡”不仅仅是一个简单的成语，它还蕴含着深厚的文化价值。它提醒我们要学会在生活中寻找美，珍惜每一个能够让自己内心平静下来的瞬间。这个成语也传递了一种哲学思想，即人应该与自然和谐共生，通过接触大自然来净化自己的心灵。“心旷神怡”还鼓励人们保持乐观向上的心态，即使面临困难也不应失去对美好事物的感受力。</w:t>
      </w:r>
    </w:p>
    <w:p w14:paraId="59F4EBB7" w14:textId="77777777" w:rsidR="008F4401" w:rsidRDefault="008F4401">
      <w:pPr>
        <w:rPr>
          <w:rFonts w:hint="eastAsia"/>
        </w:rPr>
      </w:pPr>
    </w:p>
    <w:p w14:paraId="3A2C54FF" w14:textId="77777777" w:rsidR="008F4401" w:rsidRDefault="008F4401">
      <w:pPr>
        <w:rPr>
          <w:rFonts w:hint="eastAsia"/>
        </w:rPr>
      </w:pPr>
      <w:r>
        <w:rPr>
          <w:rFonts w:hint="eastAsia"/>
        </w:rPr>
        <w:t>最后的总结</w:t>
      </w:r>
    </w:p>
    <w:p w14:paraId="2450D8D2" w14:textId="77777777" w:rsidR="008F4401" w:rsidRDefault="008F4401">
      <w:pPr>
        <w:rPr>
          <w:rFonts w:hint="eastAsia"/>
        </w:rPr>
      </w:pPr>
      <w:r>
        <w:rPr>
          <w:rFonts w:hint="eastAsia"/>
        </w:rPr>
        <w:t>“心旷神怡”不仅是对某种愉悦心情的形象描绘，也是中国文化宝库中一颗璀璨的明珠。它教会我们如何享受生活中的点滴幸福，以及怎样用开放和乐观的态度去迎接每一天的新挑战。当我们说某件事情让人“心旷神怡”时，实际上是在表达我们对那份美好记忆的珍视之情。</w:t>
      </w:r>
    </w:p>
    <w:p w14:paraId="6782FA17" w14:textId="77777777" w:rsidR="008F4401" w:rsidRDefault="008F4401">
      <w:pPr>
        <w:rPr>
          <w:rFonts w:hint="eastAsia"/>
        </w:rPr>
      </w:pPr>
    </w:p>
    <w:p w14:paraId="5F367635" w14:textId="77777777" w:rsidR="008F4401" w:rsidRDefault="008F44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2B48AF" w14:textId="26C14310" w:rsidR="00E0202A" w:rsidRDefault="00E0202A"/>
    <w:sectPr w:rsidR="00E02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2A"/>
    <w:rsid w:val="002D0BB4"/>
    <w:rsid w:val="008F4401"/>
    <w:rsid w:val="00E0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96871-2FDC-4AA6-850A-49414887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0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0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0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0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0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0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0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0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0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0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0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0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0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0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0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0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0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0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0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0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0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0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0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0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0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0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