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FC6FE" w14:textId="77777777" w:rsidR="00517ADD" w:rsidRDefault="00517ADD">
      <w:pPr>
        <w:rPr>
          <w:rFonts w:hint="eastAsia"/>
        </w:rPr>
      </w:pPr>
      <w:r>
        <w:rPr>
          <w:rFonts w:hint="eastAsia"/>
        </w:rPr>
        <w:t>Tu Youyou</w:t>
      </w:r>
    </w:p>
    <w:p w14:paraId="4AF13347" w14:textId="77777777" w:rsidR="00517ADD" w:rsidRDefault="00517ADD">
      <w:pPr>
        <w:rPr>
          <w:rFonts w:hint="eastAsia"/>
        </w:rPr>
      </w:pPr>
      <w:r>
        <w:rPr>
          <w:rFonts w:hint="eastAsia"/>
        </w:rPr>
        <w:t>在医药界，有一个名字因其对全球健康的贡献而被广泛传颂，那就是屠呦呦。作为中国药理学家，她因发现青蒿素（artemisinin），一种用于治疗疟疾的药物，而获得了国际社会的高度认可。1930年12月30日，屠呦呦出生于浙江省宁波市，她的职业生涯和科学成就不仅改变了无数人的命运，也为中国乃至世界的医学研究开辟了新的道路。</w:t>
      </w:r>
    </w:p>
    <w:p w14:paraId="673AC166" w14:textId="77777777" w:rsidR="00517ADD" w:rsidRDefault="00517ADD">
      <w:pPr>
        <w:rPr>
          <w:rFonts w:hint="eastAsia"/>
        </w:rPr>
      </w:pPr>
    </w:p>
    <w:p w14:paraId="1261D435" w14:textId="77777777" w:rsidR="00517ADD" w:rsidRDefault="00517ADD">
      <w:pPr>
        <w:rPr>
          <w:rFonts w:hint="eastAsia"/>
        </w:rPr>
      </w:pPr>
      <w:r>
        <w:rPr>
          <w:rFonts w:hint="eastAsia"/>
        </w:rPr>
        <w:t>早年生活与教育</w:t>
      </w:r>
    </w:p>
    <w:p w14:paraId="31DAA95A" w14:textId="77777777" w:rsidR="00517ADD" w:rsidRDefault="00517ADD">
      <w:pPr>
        <w:rPr>
          <w:rFonts w:hint="eastAsia"/>
        </w:rPr>
      </w:pPr>
      <w:r>
        <w:rPr>
          <w:rFonts w:hint="eastAsia"/>
        </w:rPr>
        <w:t>屠呦呦自幼便展现出对自然科学的浓厚兴趣。她在家乡完成了初等教育后，于1951年考入北京医学院（现北京大学医学部）药学系，开始了她专业的学习生涯。在北京医学院期间，屠呦呦系统地学习了植物化学、生药学等学科，这些知识为她日后从事抗疟新药的研究奠定了坚实的基础。毕业后，她留校任教，并继续深入研究中药和天然药物。</w:t>
      </w:r>
    </w:p>
    <w:p w14:paraId="036690ED" w14:textId="77777777" w:rsidR="00517ADD" w:rsidRDefault="00517ADD">
      <w:pPr>
        <w:rPr>
          <w:rFonts w:hint="eastAsia"/>
        </w:rPr>
      </w:pPr>
    </w:p>
    <w:p w14:paraId="756BDDCF" w14:textId="77777777" w:rsidR="00517ADD" w:rsidRDefault="00517ADD">
      <w:pPr>
        <w:rPr>
          <w:rFonts w:hint="eastAsia"/>
        </w:rPr>
      </w:pPr>
      <w:r>
        <w:rPr>
          <w:rFonts w:hint="eastAsia"/>
        </w:rPr>
        <w:t>科研之路</w:t>
      </w:r>
    </w:p>
    <w:p w14:paraId="6D9F7805" w14:textId="77777777" w:rsidR="00517ADD" w:rsidRDefault="00517ADD">
      <w:pPr>
        <w:rPr>
          <w:rFonts w:hint="eastAsia"/>
        </w:rPr>
      </w:pPr>
      <w:r>
        <w:rPr>
          <w:rFonts w:hint="eastAsia"/>
        </w:rPr>
        <w:t>1967年，中国启动了“523项目”，这是一个旨在寻找新型抗疟药物的秘密军事项目。屠呦呦被选中加入该项目，并很快成为其中的关键人物。面对当时缺乏先进实验设备和技术资料的困境，屠呦呦带领团队查阅古代中医文献，筛选了数千种草药，最终从东晋葛洪《肘后备急方》中记载的青蒿治疟方法获得灵感。经过无数次试验，她成功提取出了一种高效低毒的抗疟成分——青蒿素。这一发现彻底改变了疟疾的治疗方法，拯救了全球数百万生命。</w:t>
      </w:r>
    </w:p>
    <w:p w14:paraId="4B5FF758" w14:textId="77777777" w:rsidR="00517ADD" w:rsidRDefault="00517ADD">
      <w:pPr>
        <w:rPr>
          <w:rFonts w:hint="eastAsia"/>
        </w:rPr>
      </w:pPr>
    </w:p>
    <w:p w14:paraId="22CD5DD0" w14:textId="77777777" w:rsidR="00517ADD" w:rsidRDefault="00517ADD">
      <w:pPr>
        <w:rPr>
          <w:rFonts w:hint="eastAsia"/>
        </w:rPr>
      </w:pPr>
      <w:r>
        <w:rPr>
          <w:rFonts w:hint="eastAsia"/>
        </w:rPr>
        <w:t>荣誉与奖项</w:t>
      </w:r>
    </w:p>
    <w:p w14:paraId="51CB701F" w14:textId="77777777" w:rsidR="00517ADD" w:rsidRDefault="00517ADD">
      <w:pPr>
        <w:rPr>
          <w:rFonts w:hint="eastAsia"/>
        </w:rPr>
      </w:pPr>
      <w:r>
        <w:rPr>
          <w:rFonts w:hint="eastAsia"/>
        </w:rPr>
        <w:t>由于其杰出贡献，屠呦呦先后获得了多项国内外重要奖项。2011年，她荣获拉斯克临床医学研究奖，这是美国最具影响力的生物医学奖项之一。2015年，屠呦呦更是登上了诺贝尔生理学或医学奖的领奖台，成为第一位获得该奖项的中国本土科学家。她还被授予了国家最高科学技术奖、共和国勋章等多项国家级荣誉。这些荣誉不仅是对她个人成就的认可，也是对中国传统医药价值的肯定。</w:t>
      </w:r>
    </w:p>
    <w:p w14:paraId="05C49232" w14:textId="77777777" w:rsidR="00517ADD" w:rsidRDefault="00517ADD">
      <w:pPr>
        <w:rPr>
          <w:rFonts w:hint="eastAsia"/>
        </w:rPr>
      </w:pPr>
    </w:p>
    <w:p w14:paraId="068B6CA0" w14:textId="77777777" w:rsidR="00517ADD" w:rsidRDefault="00517ADD">
      <w:pPr>
        <w:rPr>
          <w:rFonts w:hint="eastAsia"/>
        </w:rPr>
      </w:pPr>
      <w:r>
        <w:rPr>
          <w:rFonts w:hint="eastAsia"/>
        </w:rPr>
        <w:t>持续的影响</w:t>
      </w:r>
    </w:p>
    <w:p w14:paraId="378E9E5C" w14:textId="77777777" w:rsidR="00517ADD" w:rsidRDefault="00517ADD">
      <w:pPr>
        <w:rPr>
          <w:rFonts w:hint="eastAsia"/>
        </w:rPr>
      </w:pPr>
      <w:r>
        <w:rPr>
          <w:rFonts w:hint="eastAsia"/>
        </w:rPr>
        <w:t>尽管已经退休多年，但屠呦呦的名字仍然激励着新一代的科学家们不断探索未知领域。她所倡导的将传统中医药与现代科学技术相结合的理念，正在得到越来越多的关注和支持。青蒿素及其衍生物已经成为全球抗击疟疾的主要武器之一，每年都有成千上万的人因为这种药物而免受疟疾之苦。屠呦呦的故事也被编入教科书，成为了青少年学习科学精神、培养创新能力的生动教材。</w:t>
      </w:r>
    </w:p>
    <w:p w14:paraId="334B6460" w14:textId="77777777" w:rsidR="00517ADD" w:rsidRDefault="00517ADD">
      <w:pPr>
        <w:rPr>
          <w:rFonts w:hint="eastAsia"/>
        </w:rPr>
      </w:pPr>
    </w:p>
    <w:p w14:paraId="08B89CA4" w14:textId="77777777" w:rsidR="00517ADD" w:rsidRDefault="00517ADD">
      <w:pPr>
        <w:rPr>
          <w:rFonts w:hint="eastAsia"/>
        </w:rPr>
      </w:pPr>
      <w:r>
        <w:rPr>
          <w:rFonts w:hint="eastAsia"/>
        </w:rPr>
        <w:t>最后的总结</w:t>
      </w:r>
    </w:p>
    <w:p w14:paraId="19C8AF8E" w14:textId="77777777" w:rsidR="00517ADD" w:rsidRDefault="00517ADD">
      <w:pPr>
        <w:rPr>
          <w:rFonts w:hint="eastAsia"/>
        </w:rPr>
      </w:pPr>
      <w:r>
        <w:rPr>
          <w:rFonts w:hint="eastAsia"/>
        </w:rPr>
        <w:t>屠呦呦的一生是对科学执着追求的真实写照。她用实际行动证明了中国传统医药蕴含的巨大潜力，也为全世界提供了一个通过跨学科合作解决重大公共卫生问题的成功范例。未来，随着更多科学家沿着屠呦呦开辟的道路前行，相信人类将在疾病防治方面取得更加辉煌的成绩。</w:t>
      </w:r>
    </w:p>
    <w:p w14:paraId="7F1C778D" w14:textId="77777777" w:rsidR="00517ADD" w:rsidRDefault="00517ADD">
      <w:pPr>
        <w:rPr>
          <w:rFonts w:hint="eastAsia"/>
        </w:rPr>
      </w:pPr>
    </w:p>
    <w:p w14:paraId="22BA269E" w14:textId="77777777" w:rsidR="00517ADD" w:rsidRDefault="00517ADD">
      <w:pPr>
        <w:rPr>
          <w:rFonts w:hint="eastAsia"/>
        </w:rPr>
      </w:pPr>
      <w:r>
        <w:rPr>
          <w:rFonts w:hint="eastAsia"/>
        </w:rPr>
        <w:t>本文是由懂得生活网（dongdeshenghuo.com）为大家创作</w:t>
      </w:r>
    </w:p>
    <w:p w14:paraId="6DE326BF" w14:textId="022363D9" w:rsidR="002B1565" w:rsidRDefault="002B1565"/>
    <w:sectPr w:rsidR="002B1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65"/>
    <w:rsid w:val="002B1565"/>
    <w:rsid w:val="002D0BB4"/>
    <w:rsid w:val="0051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218EE-313D-43B0-9FCC-CF477A1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565"/>
    <w:rPr>
      <w:rFonts w:cstheme="majorBidi"/>
      <w:color w:val="2F5496" w:themeColor="accent1" w:themeShade="BF"/>
      <w:sz w:val="28"/>
      <w:szCs w:val="28"/>
    </w:rPr>
  </w:style>
  <w:style w:type="character" w:customStyle="1" w:styleId="50">
    <w:name w:val="标题 5 字符"/>
    <w:basedOn w:val="a0"/>
    <w:link w:val="5"/>
    <w:uiPriority w:val="9"/>
    <w:semiHidden/>
    <w:rsid w:val="002B1565"/>
    <w:rPr>
      <w:rFonts w:cstheme="majorBidi"/>
      <w:color w:val="2F5496" w:themeColor="accent1" w:themeShade="BF"/>
      <w:sz w:val="24"/>
    </w:rPr>
  </w:style>
  <w:style w:type="character" w:customStyle="1" w:styleId="60">
    <w:name w:val="标题 6 字符"/>
    <w:basedOn w:val="a0"/>
    <w:link w:val="6"/>
    <w:uiPriority w:val="9"/>
    <w:semiHidden/>
    <w:rsid w:val="002B1565"/>
    <w:rPr>
      <w:rFonts w:cstheme="majorBidi"/>
      <w:b/>
      <w:bCs/>
      <w:color w:val="2F5496" w:themeColor="accent1" w:themeShade="BF"/>
    </w:rPr>
  </w:style>
  <w:style w:type="character" w:customStyle="1" w:styleId="70">
    <w:name w:val="标题 7 字符"/>
    <w:basedOn w:val="a0"/>
    <w:link w:val="7"/>
    <w:uiPriority w:val="9"/>
    <w:semiHidden/>
    <w:rsid w:val="002B1565"/>
    <w:rPr>
      <w:rFonts w:cstheme="majorBidi"/>
      <w:b/>
      <w:bCs/>
      <w:color w:val="595959" w:themeColor="text1" w:themeTint="A6"/>
    </w:rPr>
  </w:style>
  <w:style w:type="character" w:customStyle="1" w:styleId="80">
    <w:name w:val="标题 8 字符"/>
    <w:basedOn w:val="a0"/>
    <w:link w:val="8"/>
    <w:uiPriority w:val="9"/>
    <w:semiHidden/>
    <w:rsid w:val="002B1565"/>
    <w:rPr>
      <w:rFonts w:cstheme="majorBidi"/>
      <w:color w:val="595959" w:themeColor="text1" w:themeTint="A6"/>
    </w:rPr>
  </w:style>
  <w:style w:type="character" w:customStyle="1" w:styleId="90">
    <w:name w:val="标题 9 字符"/>
    <w:basedOn w:val="a0"/>
    <w:link w:val="9"/>
    <w:uiPriority w:val="9"/>
    <w:semiHidden/>
    <w:rsid w:val="002B1565"/>
    <w:rPr>
      <w:rFonts w:eastAsiaTheme="majorEastAsia" w:cstheme="majorBidi"/>
      <w:color w:val="595959" w:themeColor="text1" w:themeTint="A6"/>
    </w:rPr>
  </w:style>
  <w:style w:type="paragraph" w:styleId="a3">
    <w:name w:val="Title"/>
    <w:basedOn w:val="a"/>
    <w:next w:val="a"/>
    <w:link w:val="a4"/>
    <w:uiPriority w:val="10"/>
    <w:qFormat/>
    <w:rsid w:val="002B1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565"/>
    <w:pPr>
      <w:spacing w:before="160"/>
      <w:jc w:val="center"/>
    </w:pPr>
    <w:rPr>
      <w:i/>
      <w:iCs/>
      <w:color w:val="404040" w:themeColor="text1" w:themeTint="BF"/>
    </w:rPr>
  </w:style>
  <w:style w:type="character" w:customStyle="1" w:styleId="a8">
    <w:name w:val="引用 字符"/>
    <w:basedOn w:val="a0"/>
    <w:link w:val="a7"/>
    <w:uiPriority w:val="29"/>
    <w:rsid w:val="002B1565"/>
    <w:rPr>
      <w:i/>
      <w:iCs/>
      <w:color w:val="404040" w:themeColor="text1" w:themeTint="BF"/>
    </w:rPr>
  </w:style>
  <w:style w:type="paragraph" w:styleId="a9">
    <w:name w:val="List Paragraph"/>
    <w:basedOn w:val="a"/>
    <w:uiPriority w:val="34"/>
    <w:qFormat/>
    <w:rsid w:val="002B1565"/>
    <w:pPr>
      <w:ind w:left="720"/>
      <w:contextualSpacing/>
    </w:pPr>
  </w:style>
  <w:style w:type="character" w:styleId="aa">
    <w:name w:val="Intense Emphasis"/>
    <w:basedOn w:val="a0"/>
    <w:uiPriority w:val="21"/>
    <w:qFormat/>
    <w:rsid w:val="002B1565"/>
    <w:rPr>
      <w:i/>
      <w:iCs/>
      <w:color w:val="2F5496" w:themeColor="accent1" w:themeShade="BF"/>
    </w:rPr>
  </w:style>
  <w:style w:type="paragraph" w:styleId="ab">
    <w:name w:val="Intense Quote"/>
    <w:basedOn w:val="a"/>
    <w:next w:val="a"/>
    <w:link w:val="ac"/>
    <w:uiPriority w:val="30"/>
    <w:qFormat/>
    <w:rsid w:val="002B1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565"/>
    <w:rPr>
      <w:i/>
      <w:iCs/>
      <w:color w:val="2F5496" w:themeColor="accent1" w:themeShade="BF"/>
    </w:rPr>
  </w:style>
  <w:style w:type="character" w:styleId="ad">
    <w:name w:val="Intense Reference"/>
    <w:basedOn w:val="a0"/>
    <w:uiPriority w:val="32"/>
    <w:qFormat/>
    <w:rsid w:val="002B1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