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484F" w14:textId="77777777" w:rsidR="00E20DFD" w:rsidRDefault="00E20DFD">
      <w:pPr>
        <w:rPr>
          <w:rFonts w:hint="eastAsia"/>
        </w:rPr>
      </w:pPr>
      <w:r>
        <w:rPr>
          <w:rFonts w:hint="eastAsia"/>
        </w:rPr>
        <w:t>少多音字组词和的拼音</w:t>
      </w:r>
    </w:p>
    <w:p w14:paraId="2AA0F8D7" w14:textId="77777777" w:rsidR="00E20DFD" w:rsidRDefault="00E20DFD">
      <w:pPr>
        <w:rPr>
          <w:rFonts w:hint="eastAsia"/>
        </w:rPr>
      </w:pPr>
      <w:r>
        <w:rPr>
          <w:rFonts w:hint="eastAsia"/>
        </w:rPr>
        <w:t>汉语作为世界上最古老且丰富的语言之一，拥有着独特而复杂的文字系统。其中，多音字是汉语中一个非常有趣且富有挑战性的部分。所谓多音字，是指同一个汉字在不同的语境中有不同的发音，并且通常伴随着意义的变化。正确理解和使用这些多音字对于汉语学习者来说至关重要，因为它们不仅增加了词汇量，还能够丰富表达方式。</w:t>
      </w:r>
    </w:p>
    <w:p w14:paraId="01B0C4AD" w14:textId="77777777" w:rsidR="00E20DFD" w:rsidRDefault="00E20DFD">
      <w:pPr>
        <w:rPr>
          <w:rFonts w:hint="eastAsia"/>
        </w:rPr>
      </w:pPr>
    </w:p>
    <w:p w14:paraId="467BAD83" w14:textId="77777777" w:rsidR="00E20DFD" w:rsidRDefault="00E20DFD">
      <w:pPr>
        <w:rPr>
          <w:rFonts w:hint="eastAsia"/>
        </w:rPr>
      </w:pPr>
      <w:r>
        <w:rPr>
          <w:rFonts w:hint="eastAsia"/>
        </w:rPr>
        <w:t>探索多音字的魅力</w:t>
      </w:r>
    </w:p>
    <w:p w14:paraId="74A99B27" w14:textId="77777777" w:rsidR="00E20DFD" w:rsidRDefault="00E20DFD">
      <w:pPr>
        <w:rPr>
          <w:rFonts w:hint="eastAsia"/>
        </w:rPr>
      </w:pPr>
      <w:r>
        <w:rPr>
          <w:rFonts w:hint="eastAsia"/>
        </w:rPr>
        <w:t>多音字的存在让汉语充满了变化与趣味。例如，“行”字就有四种读法：xíng（行走）、háng（银行）、xìng（姓氏古音）以及 háng（道行）。每一个读音背后都代表着不同的含义和用法。当我们在日常生活中遇到这样的字时，可以通过上下文来判断它应该采用哪个发音。这种灵活性使得汉语成为一门既深奥又迷人的语言。</w:t>
      </w:r>
    </w:p>
    <w:p w14:paraId="30B7861E" w14:textId="77777777" w:rsidR="00E20DFD" w:rsidRDefault="00E20DFD">
      <w:pPr>
        <w:rPr>
          <w:rFonts w:hint="eastAsia"/>
        </w:rPr>
      </w:pPr>
    </w:p>
    <w:p w14:paraId="3C0DAC83" w14:textId="77777777" w:rsidR="00E20DFD" w:rsidRDefault="00E20DFD">
      <w:pPr>
        <w:rPr>
          <w:rFonts w:hint="eastAsia"/>
        </w:rPr>
      </w:pPr>
      <w:r>
        <w:rPr>
          <w:rFonts w:hint="eastAsia"/>
        </w:rPr>
        <w:t>多音字在日常生活中的应用</w:t>
      </w:r>
    </w:p>
    <w:p w14:paraId="5BC71E6A" w14:textId="77777777" w:rsidR="00E20DFD" w:rsidRDefault="00E20DFD">
      <w:pPr>
        <w:rPr>
          <w:rFonts w:hint="eastAsia"/>
        </w:rPr>
      </w:pPr>
      <w:r>
        <w:rPr>
          <w:rFonts w:hint="eastAsia"/>
        </w:rPr>
        <w:t>了解并掌握一些常见的多音字有助于提高沟通效率。比如“长”字，它既可以念作 cháng 表示长度或时间上的延续性；也可以念作 zhǎng 指的是长辈或者职务较高的人。如果我们能够在说话或写作时准确地运用这些多音字，就能更加精准地传达我们的意图，同时也能展示出我们对汉语文化的深刻理解。</w:t>
      </w:r>
    </w:p>
    <w:p w14:paraId="2DD4A0A4" w14:textId="77777777" w:rsidR="00E20DFD" w:rsidRDefault="00E20DFD">
      <w:pPr>
        <w:rPr>
          <w:rFonts w:hint="eastAsia"/>
        </w:rPr>
      </w:pPr>
    </w:p>
    <w:p w14:paraId="57C7CF27" w14:textId="77777777" w:rsidR="00E20DFD" w:rsidRDefault="00E20DFD">
      <w:pPr>
        <w:rPr>
          <w:rFonts w:hint="eastAsia"/>
        </w:rPr>
      </w:pPr>
      <w:r>
        <w:rPr>
          <w:rFonts w:hint="eastAsia"/>
        </w:rPr>
        <w:t>如何记忆多音字及其组词</w:t>
      </w:r>
    </w:p>
    <w:p w14:paraId="7886BCF7" w14:textId="77777777" w:rsidR="00E20DFD" w:rsidRDefault="00E20DFD">
      <w:pPr>
        <w:rPr>
          <w:rFonts w:hint="eastAsia"/>
        </w:rPr>
      </w:pPr>
      <w:r>
        <w:rPr>
          <w:rFonts w:hint="eastAsia"/>
        </w:rPr>
        <w:t>对于初学者而言，记住每个多音字的不同发音及相应词汇可能是一项艰巨的任务。但其实只要掌握了正确的方法，这并非难事。可以将相似发音的多音字归类整理，通过对比记忆加深印象。利用图片、故事等形象化的方式帮助记忆。不断练习实际应用场景中的使用，如阅读文章、观看视频等，从而逐步建立起对多音字敏感度。</w:t>
      </w:r>
    </w:p>
    <w:p w14:paraId="43A340C4" w14:textId="77777777" w:rsidR="00E20DFD" w:rsidRDefault="00E20DFD">
      <w:pPr>
        <w:rPr>
          <w:rFonts w:hint="eastAsia"/>
        </w:rPr>
      </w:pPr>
    </w:p>
    <w:p w14:paraId="1F904970" w14:textId="77777777" w:rsidR="00E20DFD" w:rsidRDefault="00E20DFD">
      <w:pPr>
        <w:rPr>
          <w:rFonts w:hint="eastAsia"/>
        </w:rPr>
      </w:pPr>
      <w:r>
        <w:rPr>
          <w:rFonts w:hint="eastAsia"/>
        </w:rPr>
        <w:t>多音字组词实例解析</w:t>
      </w:r>
    </w:p>
    <w:p w14:paraId="207795FB" w14:textId="77777777" w:rsidR="00E20DFD" w:rsidRDefault="00E20DFD">
      <w:pPr>
        <w:rPr>
          <w:rFonts w:hint="eastAsia"/>
        </w:rPr>
      </w:pPr>
      <w:r>
        <w:rPr>
          <w:rFonts w:hint="eastAsia"/>
        </w:rPr>
        <w:t>为了更好地说明这一点，我们可以来看几个具体的例子。“乐”是一个典型的多音字，它可以念 lè（快乐），也可以念 yuè（音乐）。当我们说一个人很快乐时，我们会选择前者；而在提到演奏乐器或欣赏旋律时，则会使用后者。另一个例子是“发”，有 fā（发现）和 fà（头发）两种发音。通过这种方式，读者可以更容易地区分不同情境下的正确发音。</w:t>
      </w:r>
    </w:p>
    <w:p w14:paraId="6873F812" w14:textId="77777777" w:rsidR="00E20DFD" w:rsidRDefault="00E20DFD">
      <w:pPr>
        <w:rPr>
          <w:rFonts w:hint="eastAsia"/>
        </w:rPr>
      </w:pPr>
    </w:p>
    <w:p w14:paraId="69F674A8" w14:textId="77777777" w:rsidR="00E20DFD" w:rsidRDefault="00E20DFD">
      <w:pPr>
        <w:rPr>
          <w:rFonts w:hint="eastAsia"/>
        </w:rPr>
      </w:pPr>
      <w:r>
        <w:rPr>
          <w:rFonts w:hint="eastAsia"/>
        </w:rPr>
        <w:t>最后的总结：深入理解汉语之美</w:t>
      </w:r>
    </w:p>
    <w:p w14:paraId="5012D2A8" w14:textId="77777777" w:rsidR="00E20DFD" w:rsidRDefault="00E20DFD">
      <w:pPr>
        <w:rPr>
          <w:rFonts w:hint="eastAsia"/>
        </w:rPr>
      </w:pPr>
      <w:r>
        <w:rPr>
          <w:rFonts w:hint="eastAsia"/>
        </w:rPr>
        <w:t>汉语中的多音字现象体现了这门语言的独特魅力。虽然这对学习者提出了更高的要求，但也正是这些细微之处构成了汉语丰富多彩的文化底蕴。通过不断积累和实践，每个人都可以逐渐掌握更多关于多音字的知识，进而更深入地领略到汉语背后的智慧与美丽。无论是在书面表达还是口语交流中，合理运用多音字都能够使我们的言辞更加生动有趣。</w:t>
      </w:r>
    </w:p>
    <w:p w14:paraId="0EB06CD1" w14:textId="77777777" w:rsidR="00E20DFD" w:rsidRDefault="00E20DFD">
      <w:pPr>
        <w:rPr>
          <w:rFonts w:hint="eastAsia"/>
        </w:rPr>
      </w:pPr>
    </w:p>
    <w:p w14:paraId="5FA8979F" w14:textId="77777777" w:rsidR="00E20DFD" w:rsidRDefault="00E20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35DD1" w14:textId="214B4526" w:rsidR="000C232D" w:rsidRDefault="000C232D"/>
    <w:sectPr w:rsidR="000C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2D"/>
    <w:rsid w:val="000C232D"/>
    <w:rsid w:val="002D0BB4"/>
    <w:rsid w:val="00E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AE92-3DB7-4302-8E1D-5B559E79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