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B75" w14:textId="77777777" w:rsidR="001D35C6" w:rsidRDefault="001D35C6">
      <w:pPr>
        <w:rPr>
          <w:rFonts w:hint="eastAsia"/>
        </w:rPr>
      </w:pPr>
      <w:r>
        <w:rPr>
          <w:rFonts w:hint="eastAsia"/>
        </w:rPr>
        <w:t>Xue Xiao Jiao Shi (学校教室)</w:t>
      </w:r>
    </w:p>
    <w:p w14:paraId="3E5083DA" w14:textId="77777777" w:rsidR="001D35C6" w:rsidRDefault="001D35C6">
      <w:pPr>
        <w:rPr>
          <w:rFonts w:hint="eastAsia"/>
        </w:rPr>
      </w:pPr>
      <w:r>
        <w:rPr>
          <w:rFonts w:hint="eastAsia"/>
        </w:rPr>
        <w:t>走进任何一所学校的教学楼，最引人注目的空间之一便是教室。作为知识传递和学生学习的主要场所，教室承载着教育的使命。一个理想的教室环境应当是舒适、安全且激发灵感的地方，它不仅是教师传授知识的讲台，也是学生们探索未知世界的起点。</w:t>
      </w:r>
    </w:p>
    <w:p w14:paraId="54FEB110" w14:textId="77777777" w:rsidR="001D35C6" w:rsidRDefault="001D35C6">
      <w:pPr>
        <w:rPr>
          <w:rFonts w:hint="eastAsia"/>
        </w:rPr>
      </w:pPr>
    </w:p>
    <w:p w14:paraId="0AA386D2" w14:textId="77777777" w:rsidR="001D35C6" w:rsidRDefault="001D35C6">
      <w:pPr>
        <w:rPr>
          <w:rFonts w:hint="eastAsia"/>
        </w:rPr>
      </w:pPr>
      <w:r>
        <w:rPr>
          <w:rFonts w:hint="eastAsia"/>
        </w:rPr>
        <w:t>教室的设计与布局</w:t>
      </w:r>
    </w:p>
    <w:p w14:paraId="6FB175EC" w14:textId="77777777" w:rsidR="001D35C6" w:rsidRDefault="001D35C6">
      <w:pPr>
        <w:rPr>
          <w:rFonts w:hint="eastAsia"/>
        </w:rPr>
      </w:pPr>
      <w:r>
        <w:rPr>
          <w:rFonts w:hint="eastAsia"/>
        </w:rPr>
        <w:t>教室的设计需要考虑诸多因素以满足不同年龄段学生的需要。对于小学生来说，色彩斑斓的墙壁、卡通图案的装饰以及充足的自然光线可以营造温馨的学习氛围；而中学及大学的教室则更强调功能性和实用性，比如可移动的桌椅方便小组讨论或实验操作。现代化的多媒体设备如投影仪、智能黑板等已经成为标配，它们为互动式教学提供了可能。</w:t>
      </w:r>
    </w:p>
    <w:p w14:paraId="27D6AB13" w14:textId="77777777" w:rsidR="001D35C6" w:rsidRDefault="001D35C6">
      <w:pPr>
        <w:rPr>
          <w:rFonts w:hint="eastAsia"/>
        </w:rPr>
      </w:pPr>
    </w:p>
    <w:p w14:paraId="1B22EE12" w14:textId="77777777" w:rsidR="001D35C6" w:rsidRDefault="001D35C6">
      <w:pPr>
        <w:rPr>
          <w:rFonts w:hint="eastAsia"/>
        </w:rPr>
      </w:pPr>
      <w:r>
        <w:rPr>
          <w:rFonts w:hint="eastAsia"/>
        </w:rPr>
        <w:t>教室的文化建设</w:t>
      </w:r>
    </w:p>
    <w:p w14:paraId="6639711A" w14:textId="77777777" w:rsidR="001D35C6" w:rsidRDefault="001D35C6">
      <w:pPr>
        <w:rPr>
          <w:rFonts w:hint="eastAsia"/>
        </w:rPr>
      </w:pPr>
      <w:r>
        <w:rPr>
          <w:rFonts w:hint="eastAsia"/>
        </w:rPr>
        <w:t>每一间教室都有其独特的文化气息。这不仅体现在班级规章制度上墙、优秀作业展示等方面，更重要的是师生共同创造积极向上的班风。例如，通过定期开展主题班会活动，鼓励同学们分享自己的梦想与故事，从而增强集体荣誉感；或者设置图书角，让阅读成为一种习惯，培养学生们的文学素养。</w:t>
      </w:r>
    </w:p>
    <w:p w14:paraId="6963C34A" w14:textId="77777777" w:rsidR="001D35C6" w:rsidRDefault="001D35C6">
      <w:pPr>
        <w:rPr>
          <w:rFonts w:hint="eastAsia"/>
        </w:rPr>
      </w:pPr>
    </w:p>
    <w:p w14:paraId="677A6B33" w14:textId="77777777" w:rsidR="001D35C6" w:rsidRDefault="001D35C6">
      <w:pPr>
        <w:rPr>
          <w:rFonts w:hint="eastAsia"/>
        </w:rPr>
      </w:pPr>
      <w:r>
        <w:rPr>
          <w:rFonts w:hint="eastAsia"/>
        </w:rPr>
        <w:t>教室的安全保障</w:t>
      </w:r>
    </w:p>
    <w:p w14:paraId="163F6B81" w14:textId="77777777" w:rsidR="001D35C6" w:rsidRDefault="001D35C6">
      <w:pPr>
        <w:rPr>
          <w:rFonts w:hint="eastAsia"/>
        </w:rPr>
      </w:pPr>
      <w:r>
        <w:rPr>
          <w:rFonts w:hint="eastAsia"/>
        </w:rPr>
        <w:t>确保学生在校期间的人身安全至关重要。为此，学校会在教室内安装消防栓、灭火器等应急设施，并定期进行检查维护。在日常管理中也会加强对学生的安全教育，包括防火防震演练等内容，使他们掌握必要的自救互救技能。良好的通风系统能够有效预防疾病传播，保持空气清新。</w:t>
      </w:r>
    </w:p>
    <w:p w14:paraId="57FB6C27" w14:textId="77777777" w:rsidR="001D35C6" w:rsidRDefault="001D35C6">
      <w:pPr>
        <w:rPr>
          <w:rFonts w:hint="eastAsia"/>
        </w:rPr>
      </w:pPr>
    </w:p>
    <w:p w14:paraId="00110143" w14:textId="77777777" w:rsidR="001D35C6" w:rsidRDefault="001D35C6">
      <w:pPr>
        <w:rPr>
          <w:rFonts w:hint="eastAsia"/>
        </w:rPr>
      </w:pPr>
      <w:r>
        <w:rPr>
          <w:rFonts w:hint="eastAsia"/>
        </w:rPr>
        <w:t>教室的技术革新</w:t>
      </w:r>
    </w:p>
    <w:p w14:paraId="2D17CFA7" w14:textId="77777777" w:rsidR="001D35C6" w:rsidRDefault="001D35C6">
      <w:pPr>
        <w:rPr>
          <w:rFonts w:hint="eastAsia"/>
        </w:rPr>
      </w:pPr>
      <w:r>
        <w:rPr>
          <w:rFonts w:hint="eastAsia"/>
        </w:rPr>
        <w:t>随着信息技术的发展，智慧校园的概念逐渐深入人心。如今的教室里，互联网接入已经非常普遍，借助在线课程平台，即使身处偏远地区的学生也能享受到优质教育资源。虚拟现实（VR）、增强现实（AR）技术也开始应用于课堂教学中，让学生仿佛置身于历史事件现场或是微观世界之中，极大地提高了学习趣味性和效率。</w:t>
      </w:r>
    </w:p>
    <w:p w14:paraId="00379B7A" w14:textId="77777777" w:rsidR="001D35C6" w:rsidRDefault="001D35C6">
      <w:pPr>
        <w:rPr>
          <w:rFonts w:hint="eastAsia"/>
        </w:rPr>
      </w:pPr>
    </w:p>
    <w:p w14:paraId="6BF74F17" w14:textId="77777777" w:rsidR="001D35C6" w:rsidRDefault="001D35C6">
      <w:pPr>
        <w:rPr>
          <w:rFonts w:hint="eastAsia"/>
        </w:rPr>
      </w:pPr>
      <w:r>
        <w:rPr>
          <w:rFonts w:hint="eastAsia"/>
        </w:rPr>
        <w:t>教室的未来展望</w:t>
      </w:r>
    </w:p>
    <w:p w14:paraId="76532B8D" w14:textId="77777777" w:rsidR="001D35C6" w:rsidRDefault="001D35C6">
      <w:pPr>
        <w:rPr>
          <w:rFonts w:hint="eastAsia"/>
        </w:rPr>
      </w:pPr>
      <w:r>
        <w:rPr>
          <w:rFonts w:hint="eastAsia"/>
        </w:rPr>
        <w:t>展望未来，教室将继续演变以适应不断变化的社会需求和技术进步。我们期待看到更加个性化、智能化的学习空间出现，其中每个角落都能激发无限创意。无论形式如何改变，核心目标始终不变——那就是为每一位求知若渴的心灵提供最好的成长土壤。</w:t>
      </w:r>
    </w:p>
    <w:p w14:paraId="6AE7E22B" w14:textId="77777777" w:rsidR="001D35C6" w:rsidRDefault="001D35C6">
      <w:pPr>
        <w:rPr>
          <w:rFonts w:hint="eastAsia"/>
        </w:rPr>
      </w:pPr>
    </w:p>
    <w:p w14:paraId="1334F7AE" w14:textId="77777777" w:rsidR="001D35C6" w:rsidRDefault="001D3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B385D" w14:textId="5CDC8707" w:rsidR="00F952B1" w:rsidRDefault="00F952B1"/>
    <w:sectPr w:rsidR="00F9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B1"/>
    <w:rsid w:val="001D35C6"/>
    <w:rsid w:val="002D0BB4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232F-AEDF-4BF2-86BC-F90BB56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