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E5A1" w14:textId="77777777" w:rsidR="00EE3A66" w:rsidRDefault="00EE3A66">
      <w:pPr>
        <w:rPr>
          <w:rFonts w:hint="eastAsia"/>
        </w:rPr>
      </w:pPr>
      <w:r>
        <w:rPr>
          <w:rFonts w:hint="eastAsia"/>
        </w:rPr>
        <w:t>嫌虚的拼音和意思</w:t>
      </w:r>
    </w:p>
    <w:p w14:paraId="03F46AA0" w14:textId="77777777" w:rsidR="00EE3A66" w:rsidRDefault="00EE3A66">
      <w:pPr>
        <w:rPr>
          <w:rFonts w:hint="eastAsia"/>
        </w:rPr>
      </w:pPr>
      <w:r>
        <w:rPr>
          <w:rFonts w:hint="eastAsia"/>
        </w:rPr>
        <w:t>“嫌虚”在汉语中是一个相对较少使用的词汇，其拼音是 “xián xū”。这个词语由两个汉字组成：“嫌”，有厌恶、不满意或觉得不够好的意思；“虚”则可以表示空洞、不真实或者缺乏实质内容。结合来看，“嫌虚”指的是对那些没有实际意义、浮夸或空泛的事物感到不满或不喜欢。</w:t>
      </w:r>
    </w:p>
    <w:p w14:paraId="0EBADCB0" w14:textId="77777777" w:rsidR="00EE3A66" w:rsidRDefault="00EE3A66">
      <w:pPr>
        <w:rPr>
          <w:rFonts w:hint="eastAsia"/>
        </w:rPr>
      </w:pPr>
    </w:p>
    <w:p w14:paraId="6D072567" w14:textId="77777777" w:rsidR="00EE3A66" w:rsidRDefault="00EE3A66">
      <w:pPr>
        <w:rPr>
          <w:rFonts w:hint="eastAsia"/>
        </w:rPr>
      </w:pPr>
      <w:r>
        <w:rPr>
          <w:rFonts w:hint="eastAsia"/>
        </w:rPr>
        <w:t>深入理解嫌虚的文化背景</w:t>
      </w:r>
    </w:p>
    <w:p w14:paraId="21BECF85" w14:textId="77777777" w:rsidR="00EE3A66" w:rsidRDefault="00EE3A66">
      <w:pPr>
        <w:rPr>
          <w:rFonts w:hint="eastAsia"/>
        </w:rPr>
      </w:pPr>
      <w:r>
        <w:rPr>
          <w:rFonts w:hint="eastAsia"/>
        </w:rPr>
        <w:t>在中国传统文化中，人们崇尚实在、真诚和质朴，而对虚浮的态度往往持批评态度。嫌虚这种情感反映了一种追求实质与深度的价值观。历史上，文人墨客常常批判社会上的浮华之风，倡导简约而富有内涵的生活方式。因此，“嫌虚”不仅是一种个人偏好，更体现了文化层面对于真实性和诚信的重视。</w:t>
      </w:r>
    </w:p>
    <w:p w14:paraId="2015D8D0" w14:textId="77777777" w:rsidR="00EE3A66" w:rsidRDefault="00EE3A66">
      <w:pPr>
        <w:rPr>
          <w:rFonts w:hint="eastAsia"/>
        </w:rPr>
      </w:pPr>
    </w:p>
    <w:p w14:paraId="78325B3B" w14:textId="77777777" w:rsidR="00EE3A66" w:rsidRDefault="00EE3A66">
      <w:pPr>
        <w:rPr>
          <w:rFonts w:hint="eastAsia"/>
        </w:rPr>
      </w:pPr>
      <w:r>
        <w:rPr>
          <w:rFonts w:hint="eastAsia"/>
        </w:rPr>
        <w:t>嫌虚在现代社会中的表现</w:t>
      </w:r>
    </w:p>
    <w:p w14:paraId="209D252D" w14:textId="77777777" w:rsidR="00EE3A66" w:rsidRDefault="00EE3A66">
      <w:pPr>
        <w:rPr>
          <w:rFonts w:hint="eastAsia"/>
        </w:rPr>
      </w:pPr>
      <w:r>
        <w:rPr>
          <w:rFonts w:hint="eastAsia"/>
        </w:rPr>
        <w:t>进入现代社会后，“嫌虚”的概念依然存在，并且随着社会变迁有了新的内涵。当今社会信息爆炸，各种广告宣传、社交媒体展示等都可能带有夸大的成分，使得一些人开始反感过于表面化的东西，更加倾向于寻找那些能够带来真正价值的事物。例如，在消费选择上，消费者可能会避开过度包装的产品，转而支持环保、简约设计的商品；在网络交流方面，则会减少参与无意义的闲聊，增加深度对话的机会。</w:t>
      </w:r>
    </w:p>
    <w:p w14:paraId="128F7DF8" w14:textId="77777777" w:rsidR="00EE3A66" w:rsidRDefault="00EE3A66">
      <w:pPr>
        <w:rPr>
          <w:rFonts w:hint="eastAsia"/>
        </w:rPr>
      </w:pPr>
    </w:p>
    <w:p w14:paraId="28D1F746" w14:textId="77777777" w:rsidR="00EE3A66" w:rsidRDefault="00EE3A66">
      <w:pPr>
        <w:rPr>
          <w:rFonts w:hint="eastAsia"/>
        </w:rPr>
      </w:pPr>
      <w:r>
        <w:rPr>
          <w:rFonts w:hint="eastAsia"/>
        </w:rPr>
        <w:t>如何应对嫌虚情绪</w:t>
      </w:r>
    </w:p>
    <w:p w14:paraId="77F013D4" w14:textId="77777777" w:rsidR="00EE3A66" w:rsidRDefault="00EE3A66">
      <w:pPr>
        <w:rPr>
          <w:rFonts w:hint="eastAsia"/>
        </w:rPr>
      </w:pPr>
      <w:r>
        <w:rPr>
          <w:rFonts w:hint="eastAsia"/>
        </w:rPr>
        <w:t>面对“嫌虚”的情绪，我们可以采取积极的态度去应对。首先是要提高自身的鉴赏能力和审美水平，学会辨别哪些是真正的优秀作品或有价值的信息，避免被表象所迷惑。培养内心的宁静与满足感，不要过分追求外在的认可或物质享受，而是更多地关注精神层面的成长。积极参与到有意义的社会活动中去，通过实际行动为社会做出贡献，从而获得更深层次的满足。</w:t>
      </w:r>
    </w:p>
    <w:p w14:paraId="32D557DB" w14:textId="77777777" w:rsidR="00EE3A66" w:rsidRDefault="00EE3A66">
      <w:pPr>
        <w:rPr>
          <w:rFonts w:hint="eastAsia"/>
        </w:rPr>
      </w:pPr>
    </w:p>
    <w:p w14:paraId="13284761" w14:textId="77777777" w:rsidR="00EE3A66" w:rsidRDefault="00EE3A66">
      <w:pPr>
        <w:rPr>
          <w:rFonts w:hint="eastAsia"/>
        </w:rPr>
      </w:pPr>
      <w:r>
        <w:rPr>
          <w:rFonts w:hint="eastAsia"/>
        </w:rPr>
        <w:t>最后的总结：嫌虚作为人生哲学的一部分</w:t>
      </w:r>
    </w:p>
    <w:p w14:paraId="1AD16F86" w14:textId="77777777" w:rsidR="00EE3A66" w:rsidRDefault="00EE3A66">
      <w:pPr>
        <w:rPr>
          <w:rFonts w:hint="eastAsia"/>
        </w:rPr>
      </w:pPr>
      <w:r>
        <w:rPr>
          <w:rFonts w:hint="eastAsia"/>
        </w:rPr>
        <w:t>“嫌虚”不仅仅是对某些现象的简单排斥，它还蕴含着一种生活态度和哲学思考。当我们能够识别并远离那些空洞无物的事物时，便能更好地专注于那些真正值得我们投入时间和精力的领域。这不仅有助于个人成长和发展，也促进了整个社会向更加健康、务实的方向前进。因此，理解和实践“嫌虚”的理念，对于构建一个充满真实和意义的世界具有重要意义。</w:t>
      </w:r>
    </w:p>
    <w:p w14:paraId="51ACE399" w14:textId="77777777" w:rsidR="00EE3A66" w:rsidRDefault="00EE3A66">
      <w:pPr>
        <w:rPr>
          <w:rFonts w:hint="eastAsia"/>
        </w:rPr>
      </w:pPr>
    </w:p>
    <w:p w14:paraId="6BAA5C7C" w14:textId="77777777" w:rsidR="00EE3A66" w:rsidRDefault="00EE3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A384F" w14:textId="70A456FF" w:rsidR="00DA361D" w:rsidRDefault="00DA361D"/>
    <w:sectPr w:rsidR="00DA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1D"/>
    <w:rsid w:val="002D0BB4"/>
    <w:rsid w:val="00DA361D"/>
    <w:rsid w:val="00E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95C83-D109-4A3F-979A-4ACEF46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