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B87BC" w14:textId="77777777" w:rsidR="001603BD" w:rsidRDefault="001603BD">
      <w:pPr>
        <w:rPr>
          <w:rFonts w:hint="eastAsia"/>
        </w:rPr>
      </w:pPr>
      <w:r>
        <w:rPr>
          <w:rFonts w:hint="eastAsia"/>
        </w:rPr>
        <w:t>坦荡如砥的拼音与意思</w:t>
      </w:r>
    </w:p>
    <w:p w14:paraId="5A0F81E5" w14:textId="77777777" w:rsidR="001603BD" w:rsidRDefault="001603BD">
      <w:pPr>
        <w:rPr>
          <w:rFonts w:hint="eastAsia"/>
        </w:rPr>
      </w:pPr>
      <w:r>
        <w:rPr>
          <w:rFonts w:hint="eastAsia"/>
        </w:rPr>
        <w:t>“坦荡如砥”读作：“tǎn dàng rú dǐ”。这句成语出自《诗经·小雅》中的“如砥”，形容平坦而光滑，如同磨刀石一样。在汉语中，这个成语用来比喻人心地光明正大、胸怀开阔，没有私心杂念，就像平坦的大道或平滑的石头一样，没有崎岖曲折，没有藏污纳垢的地方。</w:t>
      </w:r>
    </w:p>
    <w:p w14:paraId="6649068E" w14:textId="77777777" w:rsidR="001603BD" w:rsidRDefault="001603BD">
      <w:pPr>
        <w:rPr>
          <w:rFonts w:hint="eastAsia"/>
        </w:rPr>
      </w:pPr>
    </w:p>
    <w:p w14:paraId="3C82BF5F" w14:textId="77777777" w:rsidR="001603BD" w:rsidRDefault="001603BD">
      <w:pPr>
        <w:rPr>
          <w:rFonts w:hint="eastAsia"/>
        </w:rPr>
      </w:pPr>
      <w:r>
        <w:rPr>
          <w:rFonts w:hint="eastAsia"/>
        </w:rPr>
        <w:t>成语的历史渊源</w:t>
      </w:r>
    </w:p>
    <w:p w14:paraId="6775FE6F" w14:textId="77777777" w:rsidR="001603BD" w:rsidRDefault="001603BD">
      <w:pPr>
        <w:rPr>
          <w:rFonts w:hint="eastAsia"/>
        </w:rPr>
      </w:pPr>
      <w:r>
        <w:rPr>
          <w:rFonts w:hint="eastAsia"/>
        </w:rPr>
        <w:t>中国成语承载着丰富的历史文化内涵，“坦荡如砥”也不例外。古代社会强调君子之道，要求人们的行为举止应符合一定的道德标准，心怀坦荡正是其中的重要一环。古人认为，一个真正的君子应该拥有宽广的心胸和无私的精神境界，对待他人真诚无欺，处理事务公正不阿。这种品质不仅体现在个人修养上，也影响到整个社会的价值观导向。</w:t>
      </w:r>
    </w:p>
    <w:p w14:paraId="34A59105" w14:textId="77777777" w:rsidR="001603BD" w:rsidRDefault="001603BD">
      <w:pPr>
        <w:rPr>
          <w:rFonts w:hint="eastAsia"/>
        </w:rPr>
      </w:pPr>
    </w:p>
    <w:p w14:paraId="35BE625C" w14:textId="77777777" w:rsidR="001603BD" w:rsidRDefault="001603BD">
      <w:pPr>
        <w:rPr>
          <w:rFonts w:hint="eastAsia"/>
        </w:rPr>
      </w:pPr>
      <w:r>
        <w:rPr>
          <w:rFonts w:hint="eastAsia"/>
        </w:rPr>
        <w:t>在文学作品中的应用</w:t>
      </w:r>
    </w:p>
    <w:p w14:paraId="434FED1A" w14:textId="77777777" w:rsidR="001603BD" w:rsidRDefault="001603BD">
      <w:pPr>
        <w:rPr>
          <w:rFonts w:hint="eastAsia"/>
        </w:rPr>
      </w:pPr>
      <w:r>
        <w:rPr>
          <w:rFonts w:hint="eastAsia"/>
        </w:rPr>
        <w:t>在中国文学史上，“坦荡如砥”的形象多次出现在各类经典作品之中。从先秦诸子百家的文章到唐宋诗词，再到明清小说，许多作者都借用了这一意象来赞美正面人物的性格特征或是表达理想的生活态度。例如，在一些古文中，作者常用它来形容一位贤臣明君应有的品德；而在诗歌里，则更多地反映了诗人对自然美景以及人间真情的美好向往。</w:t>
      </w:r>
    </w:p>
    <w:p w14:paraId="1CEAA70E" w14:textId="77777777" w:rsidR="001603BD" w:rsidRDefault="001603BD">
      <w:pPr>
        <w:rPr>
          <w:rFonts w:hint="eastAsia"/>
        </w:rPr>
      </w:pPr>
    </w:p>
    <w:p w14:paraId="2CDC9AC7" w14:textId="77777777" w:rsidR="001603BD" w:rsidRDefault="001603BD">
      <w:pPr>
        <w:rPr>
          <w:rFonts w:hint="eastAsia"/>
        </w:rPr>
      </w:pPr>
      <w:r>
        <w:rPr>
          <w:rFonts w:hint="eastAsia"/>
        </w:rPr>
        <w:t>现代社会中的意义</w:t>
      </w:r>
    </w:p>
    <w:p w14:paraId="3A4D10C1" w14:textId="77777777" w:rsidR="001603BD" w:rsidRDefault="001603BD">
      <w:pPr>
        <w:rPr>
          <w:rFonts w:hint="eastAsia"/>
        </w:rPr>
      </w:pPr>
      <w:r>
        <w:rPr>
          <w:rFonts w:hint="eastAsia"/>
        </w:rPr>
        <w:t>随着时代的发展变化，“坦荡如砥”的精神内核并没有过时，反而更加凸显其价值。当今社会节奏快、竞争激烈，人们面临着各种各样的诱惑和挑战，在这样的背景下保持一颗纯净透明的心显得尤为重要。无论是在职场还是日常生活中，拥有坦诚相待的态度、敢于直言不讳的勇气，都是构建和谐人际关系不可或缺的因素之一。当我们将“坦荡如砥”运用到更广泛的社会层面时，它还代表着公平正义的原则，鼓励大家共同营造一个风清气正的社会环境。</w:t>
      </w:r>
    </w:p>
    <w:p w14:paraId="47386B76" w14:textId="77777777" w:rsidR="001603BD" w:rsidRDefault="001603BD">
      <w:pPr>
        <w:rPr>
          <w:rFonts w:hint="eastAsia"/>
        </w:rPr>
      </w:pPr>
    </w:p>
    <w:p w14:paraId="63530C97" w14:textId="77777777" w:rsidR="001603BD" w:rsidRDefault="001603BD">
      <w:pPr>
        <w:rPr>
          <w:rFonts w:hint="eastAsia"/>
        </w:rPr>
      </w:pPr>
      <w:r>
        <w:rPr>
          <w:rFonts w:hint="eastAsia"/>
        </w:rPr>
        <w:t>如何培养坦荡如砥的品格</w:t>
      </w:r>
    </w:p>
    <w:p w14:paraId="51A8A358" w14:textId="77777777" w:rsidR="001603BD" w:rsidRDefault="001603BD">
      <w:pPr>
        <w:rPr>
          <w:rFonts w:hint="eastAsia"/>
        </w:rPr>
      </w:pPr>
      <w:r>
        <w:rPr>
          <w:rFonts w:hint="eastAsia"/>
        </w:rPr>
        <w:t>要成为一个具有“坦荡如砥”品质的人并非一蹴而就，而是需要长期的努力与修炼。要学会自我反省，时常审视自己的行为是否偏离了正确的轨道；勇于面对错误并及时改正，不让内心的阴暗面滋生蔓延；再者，坚持学习提升自身素养，以开阔的眼界看待世间万物；始终保持乐观积极的心态，用实际行动去影响身边的人，让正能量得以传递扩散。通过这些方法，我们可以在日常生活中逐步塑造出一个更加完美、更加真实的自我。</w:t>
      </w:r>
    </w:p>
    <w:p w14:paraId="0A74255C" w14:textId="77777777" w:rsidR="001603BD" w:rsidRDefault="001603BD">
      <w:pPr>
        <w:rPr>
          <w:rFonts w:hint="eastAsia"/>
        </w:rPr>
      </w:pPr>
    </w:p>
    <w:p w14:paraId="71D520EE" w14:textId="77777777" w:rsidR="001603BD" w:rsidRDefault="001603BD">
      <w:pPr>
        <w:rPr>
          <w:rFonts w:hint="eastAsia"/>
        </w:rPr>
      </w:pPr>
      <w:r>
        <w:rPr>
          <w:rFonts w:hint="eastAsia"/>
        </w:rPr>
        <w:t>最后的总结</w:t>
      </w:r>
    </w:p>
    <w:p w14:paraId="4D87B332" w14:textId="77777777" w:rsidR="001603BD" w:rsidRDefault="001603BD">
      <w:pPr>
        <w:rPr>
          <w:rFonts w:hint="eastAsia"/>
        </w:rPr>
      </w:pPr>
      <w:r>
        <w:rPr>
          <w:rFonts w:hint="eastAsia"/>
        </w:rPr>
        <w:t>“坦荡如砥”不仅仅是一个简单的成语，它蕴含着深厚的哲学思想和人文关怀。从古至今，无数仁人志士以其为标杆追求高尚的人格魅力。在未来的发展道路上，我们也应该继承发扬这一优良传统，将“坦荡如砥”的理念融入到生活的方方面面，使之成为推动社会进步的强大动力。</w:t>
      </w:r>
    </w:p>
    <w:p w14:paraId="119B21E4" w14:textId="77777777" w:rsidR="001603BD" w:rsidRDefault="001603BD">
      <w:pPr>
        <w:rPr>
          <w:rFonts w:hint="eastAsia"/>
        </w:rPr>
      </w:pPr>
    </w:p>
    <w:p w14:paraId="3CC0AEF5" w14:textId="77777777" w:rsidR="001603BD" w:rsidRDefault="001603BD">
      <w:pPr>
        <w:rPr>
          <w:rFonts w:hint="eastAsia"/>
        </w:rPr>
      </w:pPr>
      <w:r>
        <w:rPr>
          <w:rFonts w:hint="eastAsia"/>
        </w:rPr>
        <w:t>本文是由懂得生活网（dongdeshenghuo.com）为大家创作</w:t>
      </w:r>
    </w:p>
    <w:p w14:paraId="62223351" w14:textId="6D2843DF" w:rsidR="00632BE0" w:rsidRDefault="00632BE0"/>
    <w:sectPr w:rsidR="00632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E0"/>
    <w:rsid w:val="001603BD"/>
    <w:rsid w:val="002D0BB4"/>
    <w:rsid w:val="0063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1DA0E-F1F8-4197-9D76-B07981AF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BE0"/>
    <w:rPr>
      <w:rFonts w:cstheme="majorBidi"/>
      <w:color w:val="2F5496" w:themeColor="accent1" w:themeShade="BF"/>
      <w:sz w:val="28"/>
      <w:szCs w:val="28"/>
    </w:rPr>
  </w:style>
  <w:style w:type="character" w:customStyle="1" w:styleId="50">
    <w:name w:val="标题 5 字符"/>
    <w:basedOn w:val="a0"/>
    <w:link w:val="5"/>
    <w:uiPriority w:val="9"/>
    <w:semiHidden/>
    <w:rsid w:val="00632BE0"/>
    <w:rPr>
      <w:rFonts w:cstheme="majorBidi"/>
      <w:color w:val="2F5496" w:themeColor="accent1" w:themeShade="BF"/>
      <w:sz w:val="24"/>
    </w:rPr>
  </w:style>
  <w:style w:type="character" w:customStyle="1" w:styleId="60">
    <w:name w:val="标题 6 字符"/>
    <w:basedOn w:val="a0"/>
    <w:link w:val="6"/>
    <w:uiPriority w:val="9"/>
    <w:semiHidden/>
    <w:rsid w:val="00632BE0"/>
    <w:rPr>
      <w:rFonts w:cstheme="majorBidi"/>
      <w:b/>
      <w:bCs/>
      <w:color w:val="2F5496" w:themeColor="accent1" w:themeShade="BF"/>
    </w:rPr>
  </w:style>
  <w:style w:type="character" w:customStyle="1" w:styleId="70">
    <w:name w:val="标题 7 字符"/>
    <w:basedOn w:val="a0"/>
    <w:link w:val="7"/>
    <w:uiPriority w:val="9"/>
    <w:semiHidden/>
    <w:rsid w:val="00632BE0"/>
    <w:rPr>
      <w:rFonts w:cstheme="majorBidi"/>
      <w:b/>
      <w:bCs/>
      <w:color w:val="595959" w:themeColor="text1" w:themeTint="A6"/>
    </w:rPr>
  </w:style>
  <w:style w:type="character" w:customStyle="1" w:styleId="80">
    <w:name w:val="标题 8 字符"/>
    <w:basedOn w:val="a0"/>
    <w:link w:val="8"/>
    <w:uiPriority w:val="9"/>
    <w:semiHidden/>
    <w:rsid w:val="00632BE0"/>
    <w:rPr>
      <w:rFonts w:cstheme="majorBidi"/>
      <w:color w:val="595959" w:themeColor="text1" w:themeTint="A6"/>
    </w:rPr>
  </w:style>
  <w:style w:type="character" w:customStyle="1" w:styleId="90">
    <w:name w:val="标题 9 字符"/>
    <w:basedOn w:val="a0"/>
    <w:link w:val="9"/>
    <w:uiPriority w:val="9"/>
    <w:semiHidden/>
    <w:rsid w:val="00632BE0"/>
    <w:rPr>
      <w:rFonts w:eastAsiaTheme="majorEastAsia" w:cstheme="majorBidi"/>
      <w:color w:val="595959" w:themeColor="text1" w:themeTint="A6"/>
    </w:rPr>
  </w:style>
  <w:style w:type="paragraph" w:styleId="a3">
    <w:name w:val="Title"/>
    <w:basedOn w:val="a"/>
    <w:next w:val="a"/>
    <w:link w:val="a4"/>
    <w:uiPriority w:val="10"/>
    <w:qFormat/>
    <w:rsid w:val="00632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BE0"/>
    <w:pPr>
      <w:spacing w:before="160"/>
      <w:jc w:val="center"/>
    </w:pPr>
    <w:rPr>
      <w:i/>
      <w:iCs/>
      <w:color w:val="404040" w:themeColor="text1" w:themeTint="BF"/>
    </w:rPr>
  </w:style>
  <w:style w:type="character" w:customStyle="1" w:styleId="a8">
    <w:name w:val="引用 字符"/>
    <w:basedOn w:val="a0"/>
    <w:link w:val="a7"/>
    <w:uiPriority w:val="29"/>
    <w:rsid w:val="00632BE0"/>
    <w:rPr>
      <w:i/>
      <w:iCs/>
      <w:color w:val="404040" w:themeColor="text1" w:themeTint="BF"/>
    </w:rPr>
  </w:style>
  <w:style w:type="paragraph" w:styleId="a9">
    <w:name w:val="List Paragraph"/>
    <w:basedOn w:val="a"/>
    <w:uiPriority w:val="34"/>
    <w:qFormat/>
    <w:rsid w:val="00632BE0"/>
    <w:pPr>
      <w:ind w:left="720"/>
      <w:contextualSpacing/>
    </w:pPr>
  </w:style>
  <w:style w:type="character" w:styleId="aa">
    <w:name w:val="Intense Emphasis"/>
    <w:basedOn w:val="a0"/>
    <w:uiPriority w:val="21"/>
    <w:qFormat/>
    <w:rsid w:val="00632BE0"/>
    <w:rPr>
      <w:i/>
      <w:iCs/>
      <w:color w:val="2F5496" w:themeColor="accent1" w:themeShade="BF"/>
    </w:rPr>
  </w:style>
  <w:style w:type="paragraph" w:styleId="ab">
    <w:name w:val="Intense Quote"/>
    <w:basedOn w:val="a"/>
    <w:next w:val="a"/>
    <w:link w:val="ac"/>
    <w:uiPriority w:val="30"/>
    <w:qFormat/>
    <w:rsid w:val="00632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BE0"/>
    <w:rPr>
      <w:i/>
      <w:iCs/>
      <w:color w:val="2F5496" w:themeColor="accent1" w:themeShade="BF"/>
    </w:rPr>
  </w:style>
  <w:style w:type="character" w:styleId="ad">
    <w:name w:val="Intense Reference"/>
    <w:basedOn w:val="a0"/>
    <w:uiPriority w:val="32"/>
    <w:qFormat/>
    <w:rsid w:val="00632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