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E42F" w14:textId="77777777" w:rsidR="000E2D3A" w:rsidRDefault="000E2D3A">
      <w:pPr>
        <w:rPr>
          <w:rFonts w:hint="eastAsia"/>
        </w:rPr>
      </w:pPr>
      <w:r>
        <w:rPr>
          <w:rFonts w:hint="eastAsia"/>
        </w:rPr>
        <w:t>画龙点睛 (huà lóng diǎn jīng)</w:t>
      </w:r>
    </w:p>
    <w:p w14:paraId="2C10CA16" w14:textId="77777777" w:rsidR="000E2D3A" w:rsidRDefault="000E2D3A">
      <w:pPr>
        <w:rPr>
          <w:rFonts w:hint="eastAsia"/>
        </w:rPr>
      </w:pPr>
      <w:r>
        <w:rPr>
          <w:rFonts w:hint="eastAsia"/>
        </w:rPr>
        <w:t>“画龙点睛”这个成语源自一个古老的传说，讲述的是南朝梁代的画家张僧繇的故事。据说他在南京安乐寺的墙壁上画了四条龙，但没有点眼睛。当被问及原因时，他说一旦点了眼睛，龙就会飞走。人们不相信他的话，坚持要他试试。最后的总结，刚一点睛，龙果然腾空而起，飞向云霄。这个成语用来比喻在文章或谈话中加上一两句关键的话语，使内容更加生动有力，或是指在事物的关键处加以修饰，使其更为完美。</w:t>
      </w:r>
    </w:p>
    <w:p w14:paraId="09884BAD" w14:textId="77777777" w:rsidR="000E2D3A" w:rsidRDefault="000E2D3A">
      <w:pPr>
        <w:rPr>
          <w:rFonts w:hint="eastAsia"/>
        </w:rPr>
      </w:pPr>
    </w:p>
    <w:p w14:paraId="443D8515" w14:textId="77777777" w:rsidR="000E2D3A" w:rsidRDefault="000E2D3A">
      <w:pPr>
        <w:rPr>
          <w:rFonts w:hint="eastAsia"/>
        </w:rPr>
      </w:pPr>
      <w:r>
        <w:rPr>
          <w:rFonts w:hint="eastAsia"/>
        </w:rPr>
        <w:t>掩耳盗铃 (yǎn ěr dào líng)</w:t>
      </w:r>
    </w:p>
    <w:p w14:paraId="283E57B9" w14:textId="77777777" w:rsidR="000E2D3A" w:rsidRDefault="000E2D3A">
      <w:pPr>
        <w:rPr>
          <w:rFonts w:hint="eastAsia"/>
        </w:rPr>
      </w:pPr>
      <w:r>
        <w:rPr>
          <w:rFonts w:hint="eastAsia"/>
        </w:rPr>
        <w:t>“掩耳盗铃”的字面意思是捂住自己的耳朵去偷铃铛，以为这样别人就听不见铃声了。这则成语出自《吕氏春秋》，描述了一位想要偷窃铃铛的小偷，为了不让人发现他的行为，竟然愚蠢地捂住了自己的耳朵。实际上，这种做法并不能阻止其他人听到铃声，只能是自欺欺人。成语告诉我们，试图掩盖事实真相的行为，往往只会暴露自己的无知和愚蠢，对于错误的事情应该勇于面对并改正。</w:t>
      </w:r>
    </w:p>
    <w:p w14:paraId="0524C70C" w14:textId="77777777" w:rsidR="000E2D3A" w:rsidRDefault="000E2D3A">
      <w:pPr>
        <w:rPr>
          <w:rFonts w:hint="eastAsia"/>
        </w:rPr>
      </w:pPr>
    </w:p>
    <w:p w14:paraId="3ED453E6" w14:textId="77777777" w:rsidR="000E2D3A" w:rsidRDefault="000E2D3A">
      <w:pPr>
        <w:rPr>
          <w:rFonts w:hint="eastAsia"/>
        </w:rPr>
      </w:pPr>
      <w:r>
        <w:rPr>
          <w:rFonts w:hint="eastAsia"/>
        </w:rPr>
        <w:t>杯弓蛇影 (bēi gōng shé yǐng)</w:t>
      </w:r>
    </w:p>
    <w:p w14:paraId="7FB89C02" w14:textId="77777777" w:rsidR="000E2D3A" w:rsidRDefault="000E2D3A">
      <w:pPr>
        <w:rPr>
          <w:rFonts w:hint="eastAsia"/>
        </w:rPr>
      </w:pPr>
      <w:r>
        <w:rPr>
          <w:rFonts w:hint="eastAsia"/>
        </w:rPr>
        <w:t>“杯弓蛇影”来源于东汉时期的一则故事。当时有个人名叫杜宣，在一次宴会上看到酒杯里似乎有一条小蛇的影子，心里非常害怕，但还是勉强喝下了酒。回家后不久，他就病倒了，怎么治也治不好。后来得知原来是墙上挂着的弓箭反射到酒杯里的影子让他产生了错觉。成语“杯弓蛇影”常用来形容因疑神疑鬼而产生的恐惧，提醒人们不要因为无端的猜疑而给自己带来不必要的烦恼。</w:t>
      </w:r>
    </w:p>
    <w:p w14:paraId="60712883" w14:textId="77777777" w:rsidR="000E2D3A" w:rsidRDefault="000E2D3A">
      <w:pPr>
        <w:rPr>
          <w:rFonts w:hint="eastAsia"/>
        </w:rPr>
      </w:pPr>
    </w:p>
    <w:p w14:paraId="66DC5E7B" w14:textId="77777777" w:rsidR="000E2D3A" w:rsidRDefault="000E2D3A">
      <w:pPr>
        <w:rPr>
          <w:rFonts w:hint="eastAsia"/>
        </w:rPr>
      </w:pPr>
      <w:r>
        <w:rPr>
          <w:rFonts w:hint="eastAsia"/>
        </w:rPr>
        <w:t>骑虎难下 (qí hǔ nán xià)</w:t>
      </w:r>
    </w:p>
    <w:p w14:paraId="7002F53F" w14:textId="77777777" w:rsidR="000E2D3A" w:rsidRDefault="000E2D3A">
      <w:pPr>
        <w:rPr>
          <w:rFonts w:hint="eastAsia"/>
        </w:rPr>
      </w:pPr>
      <w:r>
        <w:rPr>
          <w:rFonts w:hint="eastAsia"/>
        </w:rPr>
        <w:t>“骑虎难下”意味着一个人开始做某件事情时，虽然起初可能觉得很容易或者有趣，但随着事情的发展，却发现难以中途停止或退出。这个成语出自《晋书·温峤传》：“今之事势，义无旋踵；骑虎之势，必不得下。”它形象地描绘了骑在老虎背上的人，由于担心从虎背上摔下来会被吃掉，所以不得不继续前行。在现实生活中，我们常常会遇到类似的情况，即陷入某种境地之后，想回头却已经很难，必须硬着头皮继续前进，直到找到解决问题的方法。</w:t>
      </w:r>
    </w:p>
    <w:p w14:paraId="2E990313" w14:textId="77777777" w:rsidR="000E2D3A" w:rsidRDefault="000E2D3A">
      <w:pPr>
        <w:rPr>
          <w:rFonts w:hint="eastAsia"/>
        </w:rPr>
      </w:pPr>
    </w:p>
    <w:p w14:paraId="0A8A1EE7" w14:textId="77777777" w:rsidR="000E2D3A" w:rsidRDefault="000E2D3A">
      <w:pPr>
        <w:rPr>
          <w:rFonts w:hint="eastAsia"/>
        </w:rPr>
      </w:pPr>
      <w:r>
        <w:rPr>
          <w:rFonts w:hint="eastAsia"/>
        </w:rPr>
        <w:t>亡羊补牢 (wáng yáng bǔ láo)</w:t>
      </w:r>
    </w:p>
    <w:p w14:paraId="230C424E" w14:textId="77777777" w:rsidR="000E2D3A" w:rsidRDefault="000E2D3A">
      <w:pPr>
        <w:rPr>
          <w:rFonts w:hint="eastAsia"/>
        </w:rPr>
      </w:pPr>
      <w:r>
        <w:rPr>
          <w:rFonts w:hint="eastAsia"/>
        </w:rPr>
        <w:t>“亡羊补牢”讲述的是一个牧羊人在发现自己的羊丢失之后，立即修补了羊圈的漏洞，防止其他羊再跑出去。虽然他已经失去了一些羊，但是及时采取行动可以避免更多的损失。这个成语来源于《战国策·楚策四》中的故事，寓意即使犯了错误，只要能够认识到问题所在，并迅速采取措施进行补救，还为时不晚。它强调了预防的重要性以及及时纠错的价值。</w:t>
      </w:r>
    </w:p>
    <w:p w14:paraId="61E2BCEC" w14:textId="77777777" w:rsidR="000E2D3A" w:rsidRDefault="000E2D3A">
      <w:pPr>
        <w:rPr>
          <w:rFonts w:hint="eastAsia"/>
        </w:rPr>
      </w:pPr>
    </w:p>
    <w:p w14:paraId="1D742815" w14:textId="77777777" w:rsidR="000E2D3A" w:rsidRDefault="000E2D3A">
      <w:pPr>
        <w:rPr>
          <w:rFonts w:hint="eastAsia"/>
        </w:rPr>
      </w:pPr>
      <w:r>
        <w:rPr>
          <w:rFonts w:hint="eastAsia"/>
        </w:rPr>
        <w:t>本文是由懂得生活网（dongdeshenghuo.com）为大家创作</w:t>
      </w:r>
    </w:p>
    <w:p w14:paraId="58FE6FA9" w14:textId="29181F43" w:rsidR="00540354" w:rsidRDefault="00540354"/>
    <w:sectPr w:rsidR="00540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54"/>
    <w:rsid w:val="000E2D3A"/>
    <w:rsid w:val="002D0BB4"/>
    <w:rsid w:val="0054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31CD-9396-4C6C-BD79-7C49C7F8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354"/>
    <w:rPr>
      <w:rFonts w:cstheme="majorBidi"/>
      <w:color w:val="2F5496" w:themeColor="accent1" w:themeShade="BF"/>
      <w:sz w:val="28"/>
      <w:szCs w:val="28"/>
    </w:rPr>
  </w:style>
  <w:style w:type="character" w:customStyle="1" w:styleId="50">
    <w:name w:val="标题 5 字符"/>
    <w:basedOn w:val="a0"/>
    <w:link w:val="5"/>
    <w:uiPriority w:val="9"/>
    <w:semiHidden/>
    <w:rsid w:val="00540354"/>
    <w:rPr>
      <w:rFonts w:cstheme="majorBidi"/>
      <w:color w:val="2F5496" w:themeColor="accent1" w:themeShade="BF"/>
      <w:sz w:val="24"/>
    </w:rPr>
  </w:style>
  <w:style w:type="character" w:customStyle="1" w:styleId="60">
    <w:name w:val="标题 6 字符"/>
    <w:basedOn w:val="a0"/>
    <w:link w:val="6"/>
    <w:uiPriority w:val="9"/>
    <w:semiHidden/>
    <w:rsid w:val="00540354"/>
    <w:rPr>
      <w:rFonts w:cstheme="majorBidi"/>
      <w:b/>
      <w:bCs/>
      <w:color w:val="2F5496" w:themeColor="accent1" w:themeShade="BF"/>
    </w:rPr>
  </w:style>
  <w:style w:type="character" w:customStyle="1" w:styleId="70">
    <w:name w:val="标题 7 字符"/>
    <w:basedOn w:val="a0"/>
    <w:link w:val="7"/>
    <w:uiPriority w:val="9"/>
    <w:semiHidden/>
    <w:rsid w:val="00540354"/>
    <w:rPr>
      <w:rFonts w:cstheme="majorBidi"/>
      <w:b/>
      <w:bCs/>
      <w:color w:val="595959" w:themeColor="text1" w:themeTint="A6"/>
    </w:rPr>
  </w:style>
  <w:style w:type="character" w:customStyle="1" w:styleId="80">
    <w:name w:val="标题 8 字符"/>
    <w:basedOn w:val="a0"/>
    <w:link w:val="8"/>
    <w:uiPriority w:val="9"/>
    <w:semiHidden/>
    <w:rsid w:val="00540354"/>
    <w:rPr>
      <w:rFonts w:cstheme="majorBidi"/>
      <w:color w:val="595959" w:themeColor="text1" w:themeTint="A6"/>
    </w:rPr>
  </w:style>
  <w:style w:type="character" w:customStyle="1" w:styleId="90">
    <w:name w:val="标题 9 字符"/>
    <w:basedOn w:val="a0"/>
    <w:link w:val="9"/>
    <w:uiPriority w:val="9"/>
    <w:semiHidden/>
    <w:rsid w:val="00540354"/>
    <w:rPr>
      <w:rFonts w:eastAsiaTheme="majorEastAsia" w:cstheme="majorBidi"/>
      <w:color w:val="595959" w:themeColor="text1" w:themeTint="A6"/>
    </w:rPr>
  </w:style>
  <w:style w:type="paragraph" w:styleId="a3">
    <w:name w:val="Title"/>
    <w:basedOn w:val="a"/>
    <w:next w:val="a"/>
    <w:link w:val="a4"/>
    <w:uiPriority w:val="10"/>
    <w:qFormat/>
    <w:rsid w:val="00540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354"/>
    <w:pPr>
      <w:spacing w:before="160"/>
      <w:jc w:val="center"/>
    </w:pPr>
    <w:rPr>
      <w:i/>
      <w:iCs/>
      <w:color w:val="404040" w:themeColor="text1" w:themeTint="BF"/>
    </w:rPr>
  </w:style>
  <w:style w:type="character" w:customStyle="1" w:styleId="a8">
    <w:name w:val="引用 字符"/>
    <w:basedOn w:val="a0"/>
    <w:link w:val="a7"/>
    <w:uiPriority w:val="29"/>
    <w:rsid w:val="00540354"/>
    <w:rPr>
      <w:i/>
      <w:iCs/>
      <w:color w:val="404040" w:themeColor="text1" w:themeTint="BF"/>
    </w:rPr>
  </w:style>
  <w:style w:type="paragraph" w:styleId="a9">
    <w:name w:val="List Paragraph"/>
    <w:basedOn w:val="a"/>
    <w:uiPriority w:val="34"/>
    <w:qFormat/>
    <w:rsid w:val="00540354"/>
    <w:pPr>
      <w:ind w:left="720"/>
      <w:contextualSpacing/>
    </w:pPr>
  </w:style>
  <w:style w:type="character" w:styleId="aa">
    <w:name w:val="Intense Emphasis"/>
    <w:basedOn w:val="a0"/>
    <w:uiPriority w:val="21"/>
    <w:qFormat/>
    <w:rsid w:val="00540354"/>
    <w:rPr>
      <w:i/>
      <w:iCs/>
      <w:color w:val="2F5496" w:themeColor="accent1" w:themeShade="BF"/>
    </w:rPr>
  </w:style>
  <w:style w:type="paragraph" w:styleId="ab">
    <w:name w:val="Intense Quote"/>
    <w:basedOn w:val="a"/>
    <w:next w:val="a"/>
    <w:link w:val="ac"/>
    <w:uiPriority w:val="30"/>
    <w:qFormat/>
    <w:rsid w:val="00540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354"/>
    <w:rPr>
      <w:i/>
      <w:iCs/>
      <w:color w:val="2F5496" w:themeColor="accent1" w:themeShade="BF"/>
    </w:rPr>
  </w:style>
  <w:style w:type="character" w:styleId="ad">
    <w:name w:val="Intense Reference"/>
    <w:basedOn w:val="a0"/>
    <w:uiPriority w:val="32"/>
    <w:qFormat/>
    <w:rsid w:val="00540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