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E2A71" w14:textId="77777777" w:rsidR="00DF3087" w:rsidRDefault="00DF3087">
      <w:pPr>
        <w:rPr>
          <w:rFonts w:hint="eastAsia"/>
        </w:rPr>
      </w:pPr>
      <w:r>
        <w:rPr>
          <w:rFonts w:hint="eastAsia"/>
        </w:rPr>
        <w:t>嚼环勒住的拼音</w:t>
      </w:r>
    </w:p>
    <w:p w14:paraId="0CD5C9E7" w14:textId="77777777" w:rsidR="00DF3087" w:rsidRDefault="00DF3087">
      <w:pPr>
        <w:rPr>
          <w:rFonts w:hint="eastAsia"/>
        </w:rPr>
      </w:pPr>
      <w:r>
        <w:rPr>
          <w:rFonts w:hint="eastAsia"/>
        </w:rPr>
        <w:t>“嚼环勒住”的拼音是“jiáo huán lēi zhù”。这个表达在汉语中并不常见，可能是对某个特定情境或物件的描述。在这里，“嚼环”通常指的是马具的一部分，即放在马嘴里的部分，用于控制马的方向和速度；而“勒住”则意味着用缰绳紧拉以控制马匹的动作。因此，从字面意义上来讲，“嚼环勒住”描绘的是骑手通过拉紧缰绳来控制马匹的状态。</w:t>
      </w:r>
    </w:p>
    <w:p w14:paraId="6183D302" w14:textId="77777777" w:rsidR="00DF3087" w:rsidRDefault="00DF3087">
      <w:pPr>
        <w:rPr>
          <w:rFonts w:hint="eastAsia"/>
        </w:rPr>
      </w:pPr>
    </w:p>
    <w:p w14:paraId="35DA4E06" w14:textId="77777777" w:rsidR="00DF3087" w:rsidRDefault="00DF3087">
      <w:pPr>
        <w:rPr>
          <w:rFonts w:hint="eastAsia"/>
        </w:rPr>
      </w:pPr>
      <w:r>
        <w:rPr>
          <w:rFonts w:hint="eastAsia"/>
        </w:rPr>
        <w:t>历史背景</w:t>
      </w:r>
    </w:p>
    <w:p w14:paraId="22D1B65D" w14:textId="77777777" w:rsidR="00DF3087" w:rsidRDefault="00DF3087">
      <w:pPr>
        <w:rPr>
          <w:rFonts w:hint="eastAsia"/>
        </w:rPr>
      </w:pPr>
      <w:r>
        <w:rPr>
          <w:rFonts w:hint="eastAsia"/>
        </w:rPr>
        <w:t>在古代，马匹是重要的交通工具、农业助手以及战争中的关键力量。对于骑兵而言，能够熟练地使用缰绳和嚼环控制马匹是至关重要的技能。早期的马具设计简单，随着人类与马匹关系的发展，马具逐渐变得更加复杂和专业化。在中国历史上，不同朝代的马具制作工艺和样式都有所不同，反映了当时的文化和技术水平。</w:t>
      </w:r>
    </w:p>
    <w:p w14:paraId="5C9FD1A4" w14:textId="77777777" w:rsidR="00DF3087" w:rsidRDefault="00DF3087">
      <w:pPr>
        <w:rPr>
          <w:rFonts w:hint="eastAsia"/>
        </w:rPr>
      </w:pPr>
    </w:p>
    <w:p w14:paraId="2AE53578" w14:textId="77777777" w:rsidR="00DF3087" w:rsidRDefault="00DF3087">
      <w:pPr>
        <w:rPr>
          <w:rFonts w:hint="eastAsia"/>
        </w:rPr>
      </w:pPr>
      <w:r>
        <w:rPr>
          <w:rFonts w:hint="eastAsia"/>
        </w:rPr>
        <w:t>文化象征</w:t>
      </w:r>
    </w:p>
    <w:p w14:paraId="7696D991" w14:textId="77777777" w:rsidR="00DF3087" w:rsidRDefault="00DF3087">
      <w:pPr>
        <w:rPr>
          <w:rFonts w:hint="eastAsia"/>
        </w:rPr>
      </w:pPr>
      <w:r>
        <w:rPr>
          <w:rFonts w:hint="eastAsia"/>
        </w:rPr>
        <w:t>“嚼环勒住”不仅仅是一个物理动作，它也蕴含着深厚的文化寓意。在中国传统艺术和文学作品中，马常常被用来象征忠诚、速度和力量。而驾驭马匹的能力，则可以被视为一种领导才能或者智慧的表现。例如，在《三国演义》这样的古典小说里，武将们如何巧妙地利用缰绳和嚼环来展示他们的英勇和谋略，成为了许多精彩章节的重要组成部分。</w:t>
      </w:r>
    </w:p>
    <w:p w14:paraId="7F3E85CB" w14:textId="77777777" w:rsidR="00DF3087" w:rsidRDefault="00DF3087">
      <w:pPr>
        <w:rPr>
          <w:rFonts w:hint="eastAsia"/>
        </w:rPr>
      </w:pPr>
    </w:p>
    <w:p w14:paraId="3693AE70" w14:textId="77777777" w:rsidR="00DF3087" w:rsidRDefault="00DF3087">
      <w:pPr>
        <w:rPr>
          <w:rFonts w:hint="eastAsia"/>
        </w:rPr>
      </w:pPr>
      <w:r>
        <w:rPr>
          <w:rFonts w:hint="eastAsia"/>
        </w:rPr>
        <w:t>现代应用</w:t>
      </w:r>
    </w:p>
    <w:p w14:paraId="6572BD68" w14:textId="77777777" w:rsidR="00DF3087" w:rsidRDefault="00DF3087">
      <w:pPr>
        <w:rPr>
          <w:rFonts w:hint="eastAsia"/>
        </w:rPr>
      </w:pPr>
      <w:r>
        <w:rPr>
          <w:rFonts w:hint="eastAsia"/>
        </w:rPr>
        <w:t>尽管现代社会中马匹的作用已经大大减少，但“嚼环勒住”这一概念仍然存在于一些领域内。比如，在马术运动中，选手们需要学习如何恰当地使用缰绳和嚼环来引导马匹完成各种动作。在电影拍摄、历史剧表演等方面，正确理解和表现“嚼环勒住”的技巧也是确保场景真实性和专业性的必要条件之一。</w:t>
      </w:r>
    </w:p>
    <w:p w14:paraId="1104AA39" w14:textId="77777777" w:rsidR="00DF3087" w:rsidRDefault="00DF3087">
      <w:pPr>
        <w:rPr>
          <w:rFonts w:hint="eastAsia"/>
        </w:rPr>
      </w:pPr>
    </w:p>
    <w:p w14:paraId="3FC5BEBE" w14:textId="77777777" w:rsidR="00DF3087" w:rsidRDefault="00DF3087">
      <w:pPr>
        <w:rPr>
          <w:rFonts w:hint="eastAsia"/>
        </w:rPr>
      </w:pPr>
      <w:r>
        <w:rPr>
          <w:rFonts w:hint="eastAsia"/>
        </w:rPr>
        <w:t>最后的总结</w:t>
      </w:r>
    </w:p>
    <w:p w14:paraId="6D4C634C" w14:textId="77777777" w:rsidR="00DF3087" w:rsidRDefault="00DF3087">
      <w:pPr>
        <w:rPr>
          <w:rFonts w:hint="eastAsia"/>
        </w:rPr>
      </w:pPr>
      <w:r>
        <w:rPr>
          <w:rFonts w:hint="eastAsia"/>
        </w:rPr>
        <w:t>“嚼环勒住”的拼音为“jiáo huán lēi zhù”，它不仅代表了一个具体的马具使用方法，更承载了丰富的历史文化内涵。从古至今，无论是在实际生活中还是艺术创作里，这个短语都扮演着不可或缺的角色，并继续影响着我们对马匹及其相关文化的认知与欣赏。</w:t>
      </w:r>
    </w:p>
    <w:p w14:paraId="257CE74B" w14:textId="77777777" w:rsidR="00DF3087" w:rsidRDefault="00DF3087">
      <w:pPr>
        <w:rPr>
          <w:rFonts w:hint="eastAsia"/>
        </w:rPr>
      </w:pPr>
    </w:p>
    <w:p w14:paraId="22129B98" w14:textId="77777777" w:rsidR="00DF3087" w:rsidRDefault="00DF3087">
      <w:pPr>
        <w:rPr>
          <w:rFonts w:hint="eastAsia"/>
        </w:rPr>
      </w:pPr>
      <w:r>
        <w:rPr>
          <w:rFonts w:hint="eastAsia"/>
        </w:rPr>
        <w:t>本文是由懂得生活网（dongdeshenghuo.com）为大家创作</w:t>
      </w:r>
    </w:p>
    <w:p w14:paraId="4D6117EA" w14:textId="02055821" w:rsidR="00577199" w:rsidRDefault="00577199"/>
    <w:sectPr w:rsidR="00577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99"/>
    <w:rsid w:val="002D0BB4"/>
    <w:rsid w:val="00577199"/>
    <w:rsid w:val="00DF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F45C9-1495-4B5B-9DE4-985646C5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199"/>
    <w:rPr>
      <w:rFonts w:cstheme="majorBidi"/>
      <w:color w:val="2F5496" w:themeColor="accent1" w:themeShade="BF"/>
      <w:sz w:val="28"/>
      <w:szCs w:val="28"/>
    </w:rPr>
  </w:style>
  <w:style w:type="character" w:customStyle="1" w:styleId="50">
    <w:name w:val="标题 5 字符"/>
    <w:basedOn w:val="a0"/>
    <w:link w:val="5"/>
    <w:uiPriority w:val="9"/>
    <w:semiHidden/>
    <w:rsid w:val="00577199"/>
    <w:rPr>
      <w:rFonts w:cstheme="majorBidi"/>
      <w:color w:val="2F5496" w:themeColor="accent1" w:themeShade="BF"/>
      <w:sz w:val="24"/>
    </w:rPr>
  </w:style>
  <w:style w:type="character" w:customStyle="1" w:styleId="60">
    <w:name w:val="标题 6 字符"/>
    <w:basedOn w:val="a0"/>
    <w:link w:val="6"/>
    <w:uiPriority w:val="9"/>
    <w:semiHidden/>
    <w:rsid w:val="00577199"/>
    <w:rPr>
      <w:rFonts w:cstheme="majorBidi"/>
      <w:b/>
      <w:bCs/>
      <w:color w:val="2F5496" w:themeColor="accent1" w:themeShade="BF"/>
    </w:rPr>
  </w:style>
  <w:style w:type="character" w:customStyle="1" w:styleId="70">
    <w:name w:val="标题 7 字符"/>
    <w:basedOn w:val="a0"/>
    <w:link w:val="7"/>
    <w:uiPriority w:val="9"/>
    <w:semiHidden/>
    <w:rsid w:val="00577199"/>
    <w:rPr>
      <w:rFonts w:cstheme="majorBidi"/>
      <w:b/>
      <w:bCs/>
      <w:color w:val="595959" w:themeColor="text1" w:themeTint="A6"/>
    </w:rPr>
  </w:style>
  <w:style w:type="character" w:customStyle="1" w:styleId="80">
    <w:name w:val="标题 8 字符"/>
    <w:basedOn w:val="a0"/>
    <w:link w:val="8"/>
    <w:uiPriority w:val="9"/>
    <w:semiHidden/>
    <w:rsid w:val="00577199"/>
    <w:rPr>
      <w:rFonts w:cstheme="majorBidi"/>
      <w:color w:val="595959" w:themeColor="text1" w:themeTint="A6"/>
    </w:rPr>
  </w:style>
  <w:style w:type="character" w:customStyle="1" w:styleId="90">
    <w:name w:val="标题 9 字符"/>
    <w:basedOn w:val="a0"/>
    <w:link w:val="9"/>
    <w:uiPriority w:val="9"/>
    <w:semiHidden/>
    <w:rsid w:val="00577199"/>
    <w:rPr>
      <w:rFonts w:eastAsiaTheme="majorEastAsia" w:cstheme="majorBidi"/>
      <w:color w:val="595959" w:themeColor="text1" w:themeTint="A6"/>
    </w:rPr>
  </w:style>
  <w:style w:type="paragraph" w:styleId="a3">
    <w:name w:val="Title"/>
    <w:basedOn w:val="a"/>
    <w:next w:val="a"/>
    <w:link w:val="a4"/>
    <w:uiPriority w:val="10"/>
    <w:qFormat/>
    <w:rsid w:val="00577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199"/>
    <w:pPr>
      <w:spacing w:before="160"/>
      <w:jc w:val="center"/>
    </w:pPr>
    <w:rPr>
      <w:i/>
      <w:iCs/>
      <w:color w:val="404040" w:themeColor="text1" w:themeTint="BF"/>
    </w:rPr>
  </w:style>
  <w:style w:type="character" w:customStyle="1" w:styleId="a8">
    <w:name w:val="引用 字符"/>
    <w:basedOn w:val="a0"/>
    <w:link w:val="a7"/>
    <w:uiPriority w:val="29"/>
    <w:rsid w:val="00577199"/>
    <w:rPr>
      <w:i/>
      <w:iCs/>
      <w:color w:val="404040" w:themeColor="text1" w:themeTint="BF"/>
    </w:rPr>
  </w:style>
  <w:style w:type="paragraph" w:styleId="a9">
    <w:name w:val="List Paragraph"/>
    <w:basedOn w:val="a"/>
    <w:uiPriority w:val="34"/>
    <w:qFormat/>
    <w:rsid w:val="00577199"/>
    <w:pPr>
      <w:ind w:left="720"/>
      <w:contextualSpacing/>
    </w:pPr>
  </w:style>
  <w:style w:type="character" w:styleId="aa">
    <w:name w:val="Intense Emphasis"/>
    <w:basedOn w:val="a0"/>
    <w:uiPriority w:val="21"/>
    <w:qFormat/>
    <w:rsid w:val="00577199"/>
    <w:rPr>
      <w:i/>
      <w:iCs/>
      <w:color w:val="2F5496" w:themeColor="accent1" w:themeShade="BF"/>
    </w:rPr>
  </w:style>
  <w:style w:type="paragraph" w:styleId="ab">
    <w:name w:val="Intense Quote"/>
    <w:basedOn w:val="a"/>
    <w:next w:val="a"/>
    <w:link w:val="ac"/>
    <w:uiPriority w:val="30"/>
    <w:qFormat/>
    <w:rsid w:val="00577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199"/>
    <w:rPr>
      <w:i/>
      <w:iCs/>
      <w:color w:val="2F5496" w:themeColor="accent1" w:themeShade="BF"/>
    </w:rPr>
  </w:style>
  <w:style w:type="character" w:styleId="ad">
    <w:name w:val="Intense Reference"/>
    <w:basedOn w:val="a0"/>
    <w:uiPriority w:val="32"/>
    <w:qFormat/>
    <w:rsid w:val="00577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