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21EF9" w14:textId="77777777" w:rsidR="00382CF3" w:rsidRDefault="00382CF3">
      <w:pPr>
        <w:rPr>
          <w:rFonts w:hint="eastAsia"/>
        </w:rPr>
      </w:pPr>
      <w:r>
        <w:rPr>
          <w:rFonts w:hint="eastAsia"/>
        </w:rPr>
        <w:t>君子的“君”：拼音与内涵</w:t>
      </w:r>
    </w:p>
    <w:p w14:paraId="52992867" w14:textId="77777777" w:rsidR="00382CF3" w:rsidRDefault="00382CF3">
      <w:pPr>
        <w:rPr>
          <w:rFonts w:hint="eastAsia"/>
        </w:rPr>
      </w:pPr>
      <w:r>
        <w:rPr>
          <w:rFonts w:hint="eastAsia"/>
        </w:rPr>
        <w:t>在汉语中，“君”的拼音是 jūn。这个字有着深厚的文化底蕴和丰富的历史内涵，它不仅仅是一个简单的汉字，更是一种精神象征，代表着古代中国社会中的领导阶层以及他们所应具备的道德品质。从甲骨文到篆书、隶书、楷书，再到今天的简化字，“君”字的形态演变见证了中华文明的发展历程。</w:t>
      </w:r>
    </w:p>
    <w:p w14:paraId="6A7D53D9" w14:textId="77777777" w:rsidR="00382CF3" w:rsidRDefault="00382CF3">
      <w:pPr>
        <w:rPr>
          <w:rFonts w:hint="eastAsia"/>
        </w:rPr>
      </w:pPr>
    </w:p>
    <w:p w14:paraId="47D836EC" w14:textId="77777777" w:rsidR="00382CF3" w:rsidRDefault="00382CF3">
      <w:pPr>
        <w:rPr>
          <w:rFonts w:hint="eastAsia"/>
        </w:rPr>
      </w:pPr>
      <w:r>
        <w:rPr>
          <w:rFonts w:hint="eastAsia"/>
        </w:rPr>
        <w:t>“君”字的历史渊源</w:t>
      </w:r>
    </w:p>
    <w:p w14:paraId="0C864327" w14:textId="77777777" w:rsidR="00382CF3" w:rsidRDefault="00382CF3">
      <w:pPr>
        <w:rPr>
          <w:rFonts w:hint="eastAsia"/>
        </w:rPr>
      </w:pPr>
      <w:r>
        <w:rPr>
          <w:rFonts w:hint="eastAsia"/>
        </w:rPr>
        <w:t>追溯至远古时期，“君”最初指的是部落首领或贵族，是权力的象征。随着朝代的更迭，“君”的概念逐渐扩展，不仅限于帝王将相，还包括了地方官吏和社会上有影响力的人物。在中国传统思想里，“君”不仅仅是统治者，更是人民的父母官，需要以身作则，关心百姓疾苦，维护社会稳定。这种理念深深影响了历代政治家的行为准则，并成为评价一个好领导的重要标准。</w:t>
      </w:r>
    </w:p>
    <w:p w14:paraId="22DBABD3" w14:textId="77777777" w:rsidR="00382CF3" w:rsidRDefault="00382CF3">
      <w:pPr>
        <w:rPr>
          <w:rFonts w:hint="eastAsia"/>
        </w:rPr>
      </w:pPr>
    </w:p>
    <w:p w14:paraId="2FE48717" w14:textId="77777777" w:rsidR="00382CF3" w:rsidRDefault="00382CF3">
      <w:pPr>
        <w:rPr>
          <w:rFonts w:hint="eastAsia"/>
        </w:rPr>
      </w:pPr>
      <w:r>
        <w:rPr>
          <w:rFonts w:hint="eastAsia"/>
        </w:rPr>
        <w:t>儒家文化中的“君”</w:t>
      </w:r>
    </w:p>
    <w:p w14:paraId="669A683F" w14:textId="77777777" w:rsidR="00382CF3" w:rsidRDefault="00382CF3">
      <w:pPr>
        <w:rPr>
          <w:rFonts w:hint="eastAsia"/>
        </w:rPr>
      </w:pPr>
      <w:r>
        <w:rPr>
          <w:rFonts w:hint="eastAsia"/>
        </w:rPr>
        <w:t>孔子及其弟子们在《论语》等经典著作中多次提及“君”，强调了“君君臣臣父父子子”的等级秩序，即每个人都应在自己的位置上履行相应的责任。对于“君”而言，则是要做到“仁爱为先”，以德服人，而非单纯依靠武力或权谋。“君”还必须具有智慧和勇气，能够倾听不同的声音，做出明智的决策。儒家的这些观点对后世产生了深远的影响，塑造了无数仁人志士的理想形象。</w:t>
      </w:r>
    </w:p>
    <w:p w14:paraId="6C1B035F" w14:textId="77777777" w:rsidR="00382CF3" w:rsidRDefault="00382CF3">
      <w:pPr>
        <w:rPr>
          <w:rFonts w:hint="eastAsia"/>
        </w:rPr>
      </w:pPr>
    </w:p>
    <w:p w14:paraId="1A98BDD4" w14:textId="77777777" w:rsidR="00382CF3" w:rsidRDefault="00382CF3">
      <w:pPr>
        <w:rPr>
          <w:rFonts w:hint="eastAsia"/>
        </w:rPr>
      </w:pPr>
      <w:r>
        <w:rPr>
          <w:rFonts w:hint="eastAsia"/>
        </w:rPr>
        <w:t>君子之道</w:t>
      </w:r>
    </w:p>
    <w:p w14:paraId="3F6C8F57" w14:textId="77777777" w:rsidR="00382CF3" w:rsidRDefault="00382CF3">
      <w:pPr>
        <w:rPr>
          <w:rFonts w:hint="eastAsia"/>
        </w:rPr>
      </w:pPr>
      <w:r>
        <w:rPr>
          <w:rFonts w:hint="eastAsia"/>
        </w:rPr>
        <w:t>提到“君”，就不能不说到“君子”。在古代，“君子”是指那些品德高尚、行为端正的人，他们不仅是“君”的典范，也是普通民众学习的对象。一个真正的“君子”不仅要在公共事务中表现出色，还要在私人生活中保持良好的品行。例如，诚信守约、尊老爱幼、助人为乐等都是“君子”应该遵循的基本原则。“君子”还注重自我修养，追求内心的平静与和谐，这使得他们在面对困难时能够保持冷静，从容应对。</w:t>
      </w:r>
    </w:p>
    <w:p w14:paraId="6B1B46B5" w14:textId="77777777" w:rsidR="00382CF3" w:rsidRDefault="00382CF3">
      <w:pPr>
        <w:rPr>
          <w:rFonts w:hint="eastAsia"/>
        </w:rPr>
      </w:pPr>
    </w:p>
    <w:p w14:paraId="61FE072E" w14:textId="77777777" w:rsidR="00382CF3" w:rsidRDefault="00382CF3">
      <w:pPr>
        <w:rPr>
          <w:rFonts w:hint="eastAsia"/>
        </w:rPr>
      </w:pPr>
      <w:r>
        <w:rPr>
          <w:rFonts w:hint="eastAsia"/>
        </w:rPr>
        <w:t>现代社会中的“君”</w:t>
      </w:r>
    </w:p>
    <w:p w14:paraId="12A2C16D" w14:textId="77777777" w:rsidR="00382CF3" w:rsidRDefault="00382CF3">
      <w:pPr>
        <w:rPr>
          <w:rFonts w:hint="eastAsia"/>
        </w:rPr>
      </w:pPr>
      <w:r>
        <w:rPr>
          <w:rFonts w:hint="eastAsia"/>
        </w:rPr>
        <w:t>虽然现代社会已经不同于古代，但“君”的精神并没有过时。无论是企业领导者还是政府官员，都应该继承和发扬“君”的优秀品质，如责任感、公正性、服务意识等。在全球化的今天，跨文化交流日益频繁，“君”的价值观也为世界提供了宝贵的借鉴。通过弘扬“君”的文化，我们可以在不同文化和民族之间架起一座理解与合作的桥梁，共同促进人类社会的进步与发展。</w:t>
      </w:r>
    </w:p>
    <w:p w14:paraId="0DD3B198" w14:textId="77777777" w:rsidR="00382CF3" w:rsidRDefault="00382CF3">
      <w:pPr>
        <w:rPr>
          <w:rFonts w:hint="eastAsia"/>
        </w:rPr>
      </w:pPr>
    </w:p>
    <w:p w14:paraId="701DBCEB" w14:textId="77777777" w:rsidR="00382CF3" w:rsidRDefault="00382CF3">
      <w:pPr>
        <w:rPr>
          <w:rFonts w:hint="eastAsia"/>
        </w:rPr>
      </w:pPr>
      <w:r>
        <w:rPr>
          <w:rFonts w:hint="eastAsia"/>
        </w:rPr>
        <w:t>最后的总结</w:t>
      </w:r>
    </w:p>
    <w:p w14:paraId="6118459E" w14:textId="77777777" w:rsidR="00382CF3" w:rsidRDefault="00382CF3">
      <w:pPr>
        <w:rPr>
          <w:rFonts w:hint="eastAsia"/>
        </w:rPr>
      </w:pPr>
      <w:r>
        <w:rPr>
          <w:rFonts w:hint="eastAsia"/>
        </w:rPr>
        <w:t>“君”的拼音虽简短，但它背后蕴含的意义却是博大精深的。从历史的角度看，“君”见证了中华民族的成长；从文化的层面讲，“君”承载着人们对于理想人格的追求；而在现实生活中，“君”的精神则为我们指引了前进的方向。让我们一起传承这份珍贵的文化遗产，做一个新时代的好“君”吧！</w:t>
      </w:r>
    </w:p>
    <w:p w14:paraId="05670DB5" w14:textId="77777777" w:rsidR="00382CF3" w:rsidRDefault="00382CF3">
      <w:pPr>
        <w:rPr>
          <w:rFonts w:hint="eastAsia"/>
        </w:rPr>
      </w:pPr>
    </w:p>
    <w:p w14:paraId="4ABB64C2" w14:textId="77777777" w:rsidR="00382CF3" w:rsidRDefault="00382C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62ED59" w14:textId="66B50CDD" w:rsidR="003B57C1" w:rsidRDefault="003B57C1"/>
    <w:sectPr w:rsidR="003B5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7C1"/>
    <w:rsid w:val="002D0BB4"/>
    <w:rsid w:val="00382CF3"/>
    <w:rsid w:val="003B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B6DD4-36E0-4596-9832-8B6ED79B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7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7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7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7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7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7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7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7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7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7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7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7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7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7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7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7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7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7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7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7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7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7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7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7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7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