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6C99" w14:textId="77777777" w:rsidR="00774D81" w:rsidRDefault="00774D81">
      <w:pPr>
        <w:rPr>
          <w:rFonts w:hint="eastAsia"/>
        </w:rPr>
      </w:pPr>
      <w:r>
        <w:rPr>
          <w:rFonts w:hint="eastAsia"/>
        </w:rPr>
        <w:t>向子諲的拼音：Xiang Ziyin</w:t>
      </w:r>
    </w:p>
    <w:p w14:paraId="6C10B038" w14:textId="77777777" w:rsidR="00774D81" w:rsidRDefault="00774D81">
      <w:pPr>
        <w:rPr>
          <w:rFonts w:hint="eastAsia"/>
        </w:rPr>
      </w:pPr>
      <w:r>
        <w:rPr>
          <w:rFonts w:hint="eastAsia"/>
        </w:rPr>
        <w:t>在中国文学史上，北宋时期是一个诗歌创作极为繁荣的时代。这个时代涌现了众多杰出的诗人，其中有一位以其独特的诗风和深邃的思想而著称，他就是向子諲（约1038年－约1117年），其名字按照现代汉语拼音系统可以标注为“Xiang Ziyin”。作为一位生活在北宋末年的文人，他的作品在当时即受到重视，并且对后世产生了深远的影响。</w:t>
      </w:r>
    </w:p>
    <w:p w14:paraId="1517C6AB" w14:textId="77777777" w:rsidR="00774D81" w:rsidRDefault="00774D81">
      <w:pPr>
        <w:rPr>
          <w:rFonts w:hint="eastAsia"/>
        </w:rPr>
      </w:pPr>
    </w:p>
    <w:p w14:paraId="7FA4B777" w14:textId="77777777" w:rsidR="00774D81" w:rsidRDefault="00774D81">
      <w:pPr>
        <w:rPr>
          <w:rFonts w:hint="eastAsia"/>
        </w:rPr>
      </w:pPr>
      <w:r>
        <w:rPr>
          <w:rFonts w:hint="eastAsia"/>
        </w:rPr>
        <w:t>生平与时代背景</w:t>
      </w:r>
    </w:p>
    <w:p w14:paraId="53904C14" w14:textId="77777777" w:rsidR="00774D81" w:rsidRDefault="00774D81">
      <w:pPr>
        <w:rPr>
          <w:rFonts w:hint="eastAsia"/>
        </w:rPr>
      </w:pPr>
      <w:r>
        <w:rPr>
          <w:rFonts w:hint="eastAsia"/>
        </w:rPr>
        <w:t>向子諲出生于一个书香门第的家庭，自幼接受良好的教育，这使得他在青年时期便展现出非凡的才华。当时的社会正处于北宋朝代的晚期，政治局势逐渐复杂化，社会矛盾也日益尖锐。尽管如此，文化领域依旧呈现出一片繁荣景象，学术交流频繁，文学艺术蓬勃发展。这种环境不仅塑造了向子諲的人格特质，也为他的文学创作提供了丰富的素材。</w:t>
      </w:r>
    </w:p>
    <w:p w14:paraId="20E69033" w14:textId="77777777" w:rsidR="00774D81" w:rsidRDefault="00774D81">
      <w:pPr>
        <w:rPr>
          <w:rFonts w:hint="eastAsia"/>
        </w:rPr>
      </w:pPr>
    </w:p>
    <w:p w14:paraId="77E5B158" w14:textId="77777777" w:rsidR="00774D81" w:rsidRDefault="00774D81">
      <w:pPr>
        <w:rPr>
          <w:rFonts w:hint="eastAsia"/>
        </w:rPr>
      </w:pPr>
      <w:r>
        <w:rPr>
          <w:rFonts w:hint="eastAsia"/>
        </w:rPr>
        <w:t>文学成就与风格特色</w:t>
      </w:r>
    </w:p>
    <w:p w14:paraId="04015278" w14:textId="77777777" w:rsidR="00774D81" w:rsidRDefault="00774D81">
      <w:pPr>
        <w:rPr>
          <w:rFonts w:hint="eastAsia"/>
        </w:rPr>
      </w:pPr>
      <w:r>
        <w:rPr>
          <w:rFonts w:hint="eastAsia"/>
        </w:rPr>
        <w:t>向子諲擅长多种文学形式，包括诗歌、散文等，但最为人所知的是他的诗词。他的诗作往往蕴含着浓厚的情感色彩，既有对自然美景的细腻描绘，也有对人生哲理的深刻思考。在表达方式上，向子諲善于运用象征和隐喻，使得他的诗歌充满了含蓄之美。他对语言的精炼追求，以及对于音韵和谐的把握，都体现了宋代诗人特有的美学观念。例如，他的名句“山中何事？松花酿酒，春水煎茶”，简短却意境深远，给人以无限遐想的空间。</w:t>
      </w:r>
    </w:p>
    <w:p w14:paraId="4D0AD882" w14:textId="77777777" w:rsidR="00774D81" w:rsidRDefault="00774D81">
      <w:pPr>
        <w:rPr>
          <w:rFonts w:hint="eastAsia"/>
        </w:rPr>
      </w:pPr>
    </w:p>
    <w:p w14:paraId="6950D7E1" w14:textId="77777777" w:rsidR="00774D81" w:rsidRDefault="00774D81">
      <w:pPr>
        <w:rPr>
          <w:rFonts w:hint="eastAsia"/>
        </w:rPr>
      </w:pPr>
      <w:r>
        <w:rPr>
          <w:rFonts w:hint="eastAsia"/>
        </w:rPr>
        <w:t>影响与评价</w:t>
      </w:r>
    </w:p>
    <w:p w14:paraId="31A70350" w14:textId="77777777" w:rsidR="00774D81" w:rsidRDefault="00774D81">
      <w:pPr>
        <w:rPr>
          <w:rFonts w:hint="eastAsia"/>
        </w:rPr>
      </w:pPr>
      <w:r>
        <w:rPr>
          <w:rFonts w:hint="eastAsia"/>
        </w:rPr>
        <w:t>向子諲的作品在当时就受到了广泛的好评，不少同代文人对他赞誉有加。随着时间的推移，他的诗篇也被收录进各种重要的文献典籍之中，成为研究宋代文学不可或缺的一部分。学者们普遍认为，向子諲的诗歌反映了北宋末期的社会风貌和个人情怀，同时也展示了中国古典诗歌的艺术魅力。即使是在今天，阅读他的诗歌依然能够让我们感受到那份跨越时空的情感共鸣，体会到古人对生活的热爱和对理想的追求。</w:t>
      </w:r>
    </w:p>
    <w:p w14:paraId="25AE327E" w14:textId="77777777" w:rsidR="00774D81" w:rsidRDefault="00774D81">
      <w:pPr>
        <w:rPr>
          <w:rFonts w:hint="eastAsia"/>
        </w:rPr>
      </w:pPr>
    </w:p>
    <w:p w14:paraId="28F19729" w14:textId="77777777" w:rsidR="00774D81" w:rsidRDefault="00774D81">
      <w:pPr>
        <w:rPr>
          <w:rFonts w:hint="eastAsia"/>
        </w:rPr>
      </w:pPr>
      <w:r>
        <w:rPr>
          <w:rFonts w:hint="eastAsia"/>
        </w:rPr>
        <w:t>最后的总结</w:t>
      </w:r>
    </w:p>
    <w:p w14:paraId="1D7D7080" w14:textId="77777777" w:rsidR="00774D81" w:rsidRDefault="00774D81">
      <w:pPr>
        <w:rPr>
          <w:rFonts w:hint="eastAsia"/>
        </w:rPr>
      </w:pPr>
      <w:r>
        <w:rPr>
          <w:rFonts w:hint="eastAsia"/>
        </w:rPr>
        <w:t>向子諲不仅是北宋时期的一位重要诗人，也是中国古代文学宝库中一颗璀璨的明珠。通过了解他的生平事迹、欣赏他的优美诗篇，我们可以更加深入地理解那个时代的文化精神和社会风貌，也能从中汲取到有益的精神养分，用于丰富我们自己的内心世界。</w:t>
      </w:r>
    </w:p>
    <w:p w14:paraId="0736F485" w14:textId="77777777" w:rsidR="00774D81" w:rsidRDefault="00774D81">
      <w:pPr>
        <w:rPr>
          <w:rFonts w:hint="eastAsia"/>
        </w:rPr>
      </w:pPr>
    </w:p>
    <w:p w14:paraId="13E52910" w14:textId="77777777" w:rsidR="00774D81" w:rsidRDefault="00774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9EF8D" w14:textId="624F365B" w:rsidR="00596018" w:rsidRDefault="00596018"/>
    <w:sectPr w:rsidR="0059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18"/>
    <w:rsid w:val="002D0BB4"/>
    <w:rsid w:val="00596018"/>
    <w:rsid w:val="007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2338A-5626-433B-9D6D-4CEE7072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