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04C7" w14:textId="77777777" w:rsidR="006C09AB" w:rsidRDefault="006C09AB">
      <w:pPr>
        <w:rPr>
          <w:rFonts w:hint="eastAsia"/>
        </w:rPr>
      </w:pPr>
      <w:r>
        <w:rPr>
          <w:rFonts w:hint="eastAsia"/>
        </w:rPr>
        <w:t>双臂的拼音怎么写的拼：探索汉字的音韵之美</w:t>
      </w:r>
    </w:p>
    <w:p w14:paraId="518367B6" w14:textId="77777777" w:rsidR="006C09AB" w:rsidRDefault="006C09AB">
      <w:pPr>
        <w:rPr>
          <w:rFonts w:hint="eastAsia"/>
        </w:rPr>
      </w:pPr>
      <w:r>
        <w:rPr>
          <w:rFonts w:hint="eastAsia"/>
        </w:rPr>
        <w:t>在汉语的世界里，每一个字都有其独特的发音和书写形式，而“双臂”的拼音便是其中的一个小小缩影。拼音是现代汉语中用于标注汉字读音的工具，它将复杂的汉字转换为易于记忆和学习的字母组合。“双臂”的拼音写作“shuāng bì”，这个简单的字母组合背后，蕴含着丰富的语音信息和文化内涵。</w:t>
      </w:r>
    </w:p>
    <w:p w14:paraId="4AE60702" w14:textId="77777777" w:rsidR="006C09AB" w:rsidRDefault="006C09AB">
      <w:pPr>
        <w:rPr>
          <w:rFonts w:hint="eastAsia"/>
        </w:rPr>
      </w:pPr>
    </w:p>
    <w:p w14:paraId="3E8A4B61" w14:textId="77777777" w:rsidR="006C09AB" w:rsidRDefault="006C09AB">
      <w:pPr>
        <w:rPr>
          <w:rFonts w:hint="eastAsia"/>
        </w:rPr>
      </w:pPr>
      <w:r>
        <w:rPr>
          <w:rFonts w:hint="eastAsia"/>
        </w:rPr>
        <w:t>拼音的历史渊源</w:t>
      </w:r>
    </w:p>
    <w:p w14:paraId="61B54CB5" w14:textId="77777777" w:rsidR="006C09AB" w:rsidRDefault="006C09AB">
      <w:pPr>
        <w:rPr>
          <w:rFonts w:hint="eastAsia"/>
        </w:rPr>
      </w:pPr>
      <w:r>
        <w:rPr>
          <w:rFonts w:hint="eastAsia"/>
        </w:rPr>
        <w:t>要了解“双臂”拼音的写法，我们不妨先追溯拼音的历史。自1958年《汉语拼音方案》公布以来，拼音成为了推广普通话、辅助汉字学习的重要工具。它不仅帮助了无数中国人掌握标准发音，也促进了国际间的语言交流。汉语拼音以拉丁字母为基础，结合了汉语的声调系统，形成了一个既科学又实用的注音体系。</w:t>
      </w:r>
    </w:p>
    <w:p w14:paraId="2FD0EED4" w14:textId="77777777" w:rsidR="006C09AB" w:rsidRDefault="006C09AB">
      <w:pPr>
        <w:rPr>
          <w:rFonts w:hint="eastAsia"/>
        </w:rPr>
      </w:pPr>
    </w:p>
    <w:p w14:paraId="72175217" w14:textId="77777777" w:rsidR="006C09AB" w:rsidRDefault="006C09AB">
      <w:pPr>
        <w:rPr>
          <w:rFonts w:hint="eastAsia"/>
        </w:rPr>
      </w:pPr>
      <w:r>
        <w:rPr>
          <w:rFonts w:hint="eastAsia"/>
        </w:rPr>
        <w:t>解析“双”与“臂”的拼音构成</w:t>
      </w:r>
    </w:p>
    <w:p w14:paraId="1E5625A5" w14:textId="77777777" w:rsidR="006C09AB" w:rsidRDefault="006C09AB">
      <w:pPr>
        <w:rPr>
          <w:rFonts w:hint="eastAsia"/>
        </w:rPr>
      </w:pPr>
      <w:r>
        <w:rPr>
          <w:rFonts w:hint="eastAsia"/>
        </w:rPr>
        <w:t>“双”字的拼音是“shuāng”，由声母“sh”和韵母“uang”组成，加上第三声（阳平）的声调符号“ā”。声母“sh”是一个舌尖后清擦音，发音时舌尖靠近硬腭但不接触，气流通过窄缝摩擦而出。韵母“uang”则是一个复合韵母，包含了开口呼的元音“u”和鼻化元音“ang”，发音时从圆唇的“u”过渡到扁唇的“a”，最后闭口发出鼻音“ng”。整个过程流畅自然，体现了汉语发音的优美。</w:t>
      </w:r>
    </w:p>
    <w:p w14:paraId="100A902E" w14:textId="77777777" w:rsidR="006C09AB" w:rsidRDefault="006C09AB">
      <w:pPr>
        <w:rPr>
          <w:rFonts w:hint="eastAsia"/>
        </w:rPr>
      </w:pPr>
    </w:p>
    <w:p w14:paraId="2D495787" w14:textId="77777777" w:rsidR="006C09AB" w:rsidRDefault="006C09AB">
      <w:pPr>
        <w:rPr>
          <w:rFonts w:hint="eastAsia"/>
        </w:rPr>
      </w:pPr>
      <w:r>
        <w:rPr>
          <w:rFonts w:hint="eastAsia"/>
        </w:rPr>
        <w:t>深入理解“臂”的拼音特点</w:t>
      </w:r>
    </w:p>
    <w:p w14:paraId="77F63F75" w14:textId="77777777" w:rsidR="006C09AB" w:rsidRDefault="006C09AB">
      <w:pPr>
        <w:rPr>
          <w:rFonts w:hint="eastAsia"/>
        </w:rPr>
      </w:pPr>
      <w:r>
        <w:rPr>
          <w:rFonts w:hint="eastAsia"/>
        </w:rPr>
        <w:t>“臂”字的拼音为“bì”，属于第一组韵母中的单韵母“i”，声母是“b”。声母“b”是一个双唇浊塞音，发音时双唇紧闭然后突然打开，让气流冲出。而韵母“i”则是舌面前高不圆唇元音，发音位置较高且舌头前伸。声调方面，“臂”为第四声（去声），表示音调从高降到低，给人一种坚定的感觉。这样的发音特点使得“臂”字听起来简洁有力，与其他字组合时能够清晰地区分。</w:t>
      </w:r>
    </w:p>
    <w:p w14:paraId="77617D81" w14:textId="77777777" w:rsidR="006C09AB" w:rsidRDefault="006C09AB">
      <w:pPr>
        <w:rPr>
          <w:rFonts w:hint="eastAsia"/>
        </w:rPr>
      </w:pPr>
    </w:p>
    <w:p w14:paraId="37AE219D" w14:textId="77777777" w:rsidR="006C09AB" w:rsidRDefault="006C09AB">
      <w:pPr>
        <w:rPr>
          <w:rFonts w:hint="eastAsia"/>
        </w:rPr>
      </w:pPr>
      <w:r>
        <w:rPr>
          <w:rFonts w:hint="eastAsia"/>
        </w:rPr>
        <w:t>拼音与汉字的和谐统一</w:t>
      </w:r>
    </w:p>
    <w:p w14:paraId="249EB460" w14:textId="77777777" w:rsidR="006C09AB" w:rsidRDefault="006C09AB">
      <w:pPr>
        <w:rPr>
          <w:rFonts w:hint="eastAsia"/>
        </w:rPr>
      </w:pPr>
      <w:r>
        <w:rPr>
          <w:rFonts w:hint="eastAsia"/>
        </w:rPr>
        <w:t>在日常生活中，“双臂”不仅仅是一个词语，它更代表着人体的一部分，象征着力量和灵活性。当我们用拼音来表达“双臂”时，这种声音上的美感与汉字所承载的意义相得益彰。拼音作为桥梁，连接了汉字的形、音、义三个方面，让人们在朗读或书写时都能感受到汉语的独特魅力。无论是儿童学习认字，还是成人进行文字创作，拼音都扮演着不可或缺的角色。</w:t>
      </w:r>
    </w:p>
    <w:p w14:paraId="335DE1B8" w14:textId="77777777" w:rsidR="006C09AB" w:rsidRDefault="006C09AB">
      <w:pPr>
        <w:rPr>
          <w:rFonts w:hint="eastAsia"/>
        </w:rPr>
      </w:pPr>
    </w:p>
    <w:p w14:paraId="78FF0F48" w14:textId="77777777" w:rsidR="006C09AB" w:rsidRDefault="006C09A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BCDB6F5" w14:textId="77777777" w:rsidR="006C09AB" w:rsidRDefault="006C09AB">
      <w:pPr>
        <w:rPr>
          <w:rFonts w:hint="eastAsia"/>
        </w:rPr>
      </w:pPr>
      <w:r>
        <w:rPr>
          <w:rFonts w:hint="eastAsia"/>
        </w:rPr>
        <w:t>随着时代的进步，拼音的应用范围也在不断扩大。从教育领域到信息技术，从国内交流到国际传播，拼音以其简便易学的特点，成为人们沟通的得力助手。对于“双臂”的拼音“shuāng bì”来说，它不仅仅是两个字的简单组合，更是汉语文化的生动体现。我们应当珍惜并传承这一宝贵的文化遗产，同时也要不断创新和发展，让拼音在新时代发挥更大的作用。通过理解和使用正确的拼音，我们可以更好地继承和弘扬中华优秀传统文化，促进汉语在全球范围内的广泛传播。</w:t>
      </w:r>
    </w:p>
    <w:p w14:paraId="5342BF3B" w14:textId="77777777" w:rsidR="006C09AB" w:rsidRDefault="006C09AB">
      <w:pPr>
        <w:rPr>
          <w:rFonts w:hint="eastAsia"/>
        </w:rPr>
      </w:pPr>
    </w:p>
    <w:p w14:paraId="50AC9E7B" w14:textId="77777777" w:rsidR="006C09AB" w:rsidRDefault="006C0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9E256" w14:textId="42AF0DAE" w:rsidR="00F629B2" w:rsidRDefault="00F629B2"/>
    <w:sectPr w:rsidR="00F6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B2"/>
    <w:rsid w:val="002D0BB4"/>
    <w:rsid w:val="006C09AB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3E17-29F1-45DA-894B-3241BD9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