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55A4" w14:textId="77777777" w:rsidR="007E57B8" w:rsidRDefault="007E57B8">
      <w:pPr>
        <w:rPr>
          <w:rFonts w:hint="eastAsia"/>
        </w:rPr>
      </w:pPr>
      <w:r>
        <w:rPr>
          <w:rFonts w:hint="eastAsia"/>
        </w:rPr>
        <w:t>juan chi：卷尺的拼音</w:t>
      </w:r>
    </w:p>
    <w:p w14:paraId="62E3B2F6" w14:textId="77777777" w:rsidR="007E57B8" w:rsidRDefault="007E57B8">
      <w:pPr>
        <w:rPr>
          <w:rFonts w:hint="eastAsia"/>
        </w:rPr>
      </w:pPr>
      <w:r>
        <w:rPr>
          <w:rFonts w:hint="eastAsia"/>
        </w:rPr>
        <w:t>卷尺，读作“juǎn chǐ”，是人们在日常生活中经常使用的一种量具。它的设计简单而实用，广泛应用于建筑、装修、裁缝、DIY项目等各个领域。卷尺的历史可以追溯到古代，那时的人们用各种材料制作简易的测量工具，以满足基本的长度测量需求。随着时代的进步和技术的发展，现代卷尺不仅在材质上有了很大的改进，而且在功能和精度上也达到了更高的标准。</w:t>
      </w:r>
    </w:p>
    <w:p w14:paraId="6C6D0DAB" w14:textId="77777777" w:rsidR="007E57B8" w:rsidRDefault="007E57B8">
      <w:pPr>
        <w:rPr>
          <w:rFonts w:hint="eastAsia"/>
        </w:rPr>
      </w:pPr>
    </w:p>
    <w:p w14:paraId="07FA7ADB" w14:textId="77777777" w:rsidR="007E57B8" w:rsidRDefault="007E57B8">
      <w:pPr>
        <w:rPr>
          <w:rFonts w:hint="eastAsia"/>
        </w:rPr>
      </w:pPr>
      <w:r>
        <w:rPr>
          <w:rFonts w:hint="eastAsia"/>
        </w:rPr>
        <w:t>传统与现代的结合</w:t>
      </w:r>
    </w:p>
    <w:p w14:paraId="6E621014" w14:textId="77777777" w:rsidR="007E57B8" w:rsidRDefault="007E57B8">
      <w:pPr>
        <w:rPr>
          <w:rFonts w:hint="eastAsia"/>
        </w:rPr>
      </w:pPr>
      <w:r>
        <w:rPr>
          <w:rFonts w:hint="eastAsia"/>
        </w:rPr>
        <w:t>传统的卷尺多为金属制成，如钢带卷尺，其特点是坚固耐用，刻度清晰。使用者只需轻轻一拉，卷尺便能迅速伸展；而当不再需要时，它可以方便地收回盒内。这种设计既保证了测量的准确性，又便于携带。除了传统的金属卷尺外，还有塑料、纤维等多种材质的卷尺可供选择，它们各自具有不同的特性和应用场景。例如，某些场合下可能更倾向于使用不易导电的塑料卷尺，以确保安全。</w:t>
      </w:r>
    </w:p>
    <w:p w14:paraId="4FD38922" w14:textId="77777777" w:rsidR="007E57B8" w:rsidRDefault="007E57B8">
      <w:pPr>
        <w:rPr>
          <w:rFonts w:hint="eastAsia"/>
        </w:rPr>
      </w:pPr>
    </w:p>
    <w:p w14:paraId="2D7B250C" w14:textId="77777777" w:rsidR="007E57B8" w:rsidRDefault="007E57B8">
      <w:pPr>
        <w:rPr>
          <w:rFonts w:hint="eastAsia"/>
        </w:rPr>
      </w:pPr>
      <w:r>
        <w:rPr>
          <w:rFonts w:hint="eastAsia"/>
        </w:rPr>
        <w:t>精确性与可靠性</w:t>
      </w:r>
    </w:p>
    <w:p w14:paraId="12E43F8F" w14:textId="77777777" w:rsidR="007E57B8" w:rsidRDefault="007E57B8">
      <w:pPr>
        <w:rPr>
          <w:rFonts w:hint="eastAsia"/>
        </w:rPr>
      </w:pPr>
      <w:r>
        <w:rPr>
          <w:rFonts w:hint="eastAsia"/>
        </w:rPr>
        <w:t>对于专业用户来说，卷尺的精确性至关重要。一个高质量的卷尺应该具备精细的刻度，能够提供毫米级别的准确度。好的卷尺还应有防滑的设计，确保在测量过程中不会轻易滑动，影响最后的总结。卷尺的外壳也应该足够坚固，能够在恶劣环境下保持良好的性能，比如在施工场地中，卷尺可能会被泥土、沙石覆盖，甚至遭受碰撞或摔落。因此，制造商们不断努力提升产品的可靠性和耐用性。</w:t>
      </w:r>
    </w:p>
    <w:p w14:paraId="5E896DA2" w14:textId="77777777" w:rsidR="007E57B8" w:rsidRDefault="007E57B8">
      <w:pPr>
        <w:rPr>
          <w:rFonts w:hint="eastAsia"/>
        </w:rPr>
      </w:pPr>
    </w:p>
    <w:p w14:paraId="7E27FCEF" w14:textId="77777777" w:rsidR="007E57B8" w:rsidRDefault="007E57B8">
      <w:pPr>
        <w:rPr>
          <w:rFonts w:hint="eastAsia"/>
        </w:rPr>
      </w:pPr>
      <w:r>
        <w:rPr>
          <w:rFonts w:hint="eastAsia"/>
        </w:rPr>
        <w:t>多样化的尺寸与规格</w:t>
      </w:r>
    </w:p>
    <w:p w14:paraId="4F57FD46" w14:textId="77777777" w:rsidR="007E57B8" w:rsidRDefault="007E57B8">
      <w:pPr>
        <w:rPr>
          <w:rFonts w:hint="eastAsia"/>
        </w:rPr>
      </w:pPr>
      <w:r>
        <w:rPr>
          <w:rFonts w:hint="eastAsia"/>
        </w:rPr>
        <w:t>市场上提供的卷尺种类繁多，从几厘米的小型卷尺到数十米长的专业级卷尺，几乎涵盖了所有可能的需求。小型卷尺适合口袋携带，方便随时使用；而大型卷尺则适用于建筑工程中的距离测量。不同长度的卷尺适应不同的工作环境和个人偏好。一些特别定制的卷尺还可以根据客户的特殊要求进行生产，如带有夜光刻度的卷尺，可以在昏暗条件下使用。</w:t>
      </w:r>
    </w:p>
    <w:p w14:paraId="70D5AC28" w14:textId="77777777" w:rsidR="007E57B8" w:rsidRDefault="007E57B8">
      <w:pPr>
        <w:rPr>
          <w:rFonts w:hint="eastAsia"/>
        </w:rPr>
      </w:pPr>
    </w:p>
    <w:p w14:paraId="6A3381B4" w14:textId="77777777" w:rsidR="007E57B8" w:rsidRDefault="007E57B8">
      <w:pPr>
        <w:rPr>
          <w:rFonts w:hint="eastAsia"/>
        </w:rPr>
      </w:pPr>
      <w:r>
        <w:rPr>
          <w:rFonts w:hint="eastAsia"/>
        </w:rPr>
        <w:t>卷尺的文化意义</w:t>
      </w:r>
    </w:p>
    <w:p w14:paraId="0EFD68B2" w14:textId="77777777" w:rsidR="007E57B8" w:rsidRDefault="007E57B8">
      <w:pPr>
        <w:rPr>
          <w:rFonts w:hint="eastAsia"/>
        </w:rPr>
      </w:pPr>
      <w:r>
        <w:rPr>
          <w:rFonts w:hint="eastAsia"/>
        </w:rPr>
        <w:t>小小的卷尺不仅仅是一个工具，它还在一定程度上传递着文化和历史的信息。在中国传统文化中，规矩方圆代表着秩序与和谐，而卷尺作为衡量事物的标准之一，同样体现了这种追求精准和公正的精神。无论是古建筑还是现代高楼大厦，都离不开卷尺的帮助来构建理想的结构。因此，可以说，卷尺见证并参与了人类社会发展的进程。</w:t>
      </w:r>
    </w:p>
    <w:p w14:paraId="4233CC33" w14:textId="77777777" w:rsidR="007E57B8" w:rsidRDefault="007E57B8">
      <w:pPr>
        <w:rPr>
          <w:rFonts w:hint="eastAsia"/>
        </w:rPr>
      </w:pPr>
    </w:p>
    <w:p w14:paraId="69738F37" w14:textId="77777777" w:rsidR="007E57B8" w:rsidRDefault="007E57B8">
      <w:pPr>
        <w:rPr>
          <w:rFonts w:hint="eastAsia"/>
        </w:rPr>
      </w:pPr>
      <w:r>
        <w:rPr>
          <w:rFonts w:hint="eastAsia"/>
        </w:rPr>
        <w:t>未来的发展趋势</w:t>
      </w:r>
    </w:p>
    <w:p w14:paraId="60F023B2" w14:textId="77777777" w:rsidR="007E57B8" w:rsidRDefault="007E57B8">
      <w:pPr>
        <w:rPr>
          <w:rFonts w:hint="eastAsia"/>
        </w:rPr>
      </w:pPr>
      <w:r>
        <w:rPr>
          <w:rFonts w:hint="eastAsia"/>
        </w:rPr>
        <w:t>展望未来，随着科技的进步，卷尺也在不断发展。电子卷尺已经出现，它们可以通过数字显示屏直接给出测量最后的总结，并且有些型号还能连接到计算机或其他设备，实现数据的自动传输。这些新技术不仅提高了工作效率，也为用户带来了更加便捷的体验。尽管如此，传统的机械式卷尺因其简单易用的特点，在很长一段时间内仍然会是人们的首选。</w:t>
      </w:r>
    </w:p>
    <w:p w14:paraId="5D2F0817" w14:textId="77777777" w:rsidR="007E57B8" w:rsidRDefault="007E57B8">
      <w:pPr>
        <w:rPr>
          <w:rFonts w:hint="eastAsia"/>
        </w:rPr>
      </w:pPr>
    </w:p>
    <w:p w14:paraId="376AA4D6" w14:textId="77777777" w:rsidR="007E57B8" w:rsidRDefault="007E5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4737F" w14:textId="70563CE2" w:rsidR="00FE166C" w:rsidRDefault="00FE166C"/>
    <w:sectPr w:rsidR="00FE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6C"/>
    <w:rsid w:val="002D0BB4"/>
    <w:rsid w:val="007E57B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C0148-48E2-4A6F-A496-D43FB22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