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005F" w14:textId="77777777" w:rsidR="00D819C6" w:rsidRDefault="00D819C6">
      <w:pPr>
        <w:rPr>
          <w:rFonts w:hint="eastAsia"/>
        </w:rPr>
      </w:pPr>
      <w:r>
        <w:rPr>
          <w:rFonts w:hint="eastAsia"/>
        </w:rPr>
        <w:t>Shí Wǔ Shuì Yī: 十五税一的历史背景</w:t>
      </w:r>
    </w:p>
    <w:p w14:paraId="520E6A6D" w14:textId="77777777" w:rsidR="00D819C6" w:rsidRDefault="00D819C6">
      <w:pPr>
        <w:rPr>
          <w:rFonts w:hint="eastAsia"/>
        </w:rPr>
      </w:pPr>
      <w:r>
        <w:rPr>
          <w:rFonts w:hint="eastAsia"/>
        </w:rPr>
        <w:t>在中国古代的税收制度中，“十五税一”是一个具有代表性的政策。这项政策最早可以追溯到西汉时期，是汉武帝为了减轻农民负担、稳定农业生产而采取的一项重要改革措施。在当时的社会背景下，农业是国家经济的主要支柱，政府通过控制土地和劳役来确保财政收入。然而，随着人口的增长和土地兼并现象的加剧，原有的赋税体系逐渐显得不合时宜，导致了社会矛盾的激化。</w:t>
      </w:r>
    </w:p>
    <w:p w14:paraId="736FAE66" w14:textId="77777777" w:rsidR="00D819C6" w:rsidRDefault="00D819C6">
      <w:pPr>
        <w:rPr>
          <w:rFonts w:hint="eastAsia"/>
        </w:rPr>
      </w:pPr>
    </w:p>
    <w:p w14:paraId="0B11AA13" w14:textId="77777777" w:rsidR="00D819C6" w:rsidRDefault="00D819C6">
      <w:pPr>
        <w:rPr>
          <w:rFonts w:hint="eastAsia"/>
        </w:rPr>
      </w:pPr>
      <w:r>
        <w:rPr>
          <w:rFonts w:hint="eastAsia"/>
        </w:rPr>
        <w:t>实施与调整：十五税一的演变过程</w:t>
      </w:r>
    </w:p>
    <w:p w14:paraId="6C89DA65" w14:textId="77777777" w:rsidR="00D819C6" w:rsidRDefault="00D819C6">
      <w:pPr>
        <w:rPr>
          <w:rFonts w:hint="eastAsia"/>
        </w:rPr>
      </w:pPr>
      <w:r>
        <w:rPr>
          <w:rFonts w:hint="eastAsia"/>
        </w:rPr>
        <w:t>“十五税一”的实行并非一蹴而就，而是经历了一个渐进的过程。起初，这一政策只在部分地区试点推行，随后根据实际情况不断进行调整和完善。到了汉武帝时期，正式确立为全国范围内的标准税率。按照规定，农民每年只需缴纳相当于其收成十五分之一的粮食作为赋税。这样的税率相较于之前大幅度降低，对于缓解农民的生活压力起到了积极的作用。政府还配套出台了多项优惠政策，比如对贫困农户给予一定的减免等。</w:t>
      </w:r>
    </w:p>
    <w:p w14:paraId="462BA0BB" w14:textId="77777777" w:rsidR="00D819C6" w:rsidRDefault="00D819C6">
      <w:pPr>
        <w:rPr>
          <w:rFonts w:hint="eastAsia"/>
        </w:rPr>
      </w:pPr>
    </w:p>
    <w:p w14:paraId="37951F91" w14:textId="77777777" w:rsidR="00D819C6" w:rsidRDefault="00D819C6">
      <w:pPr>
        <w:rPr>
          <w:rFonts w:hint="eastAsia"/>
        </w:rPr>
      </w:pPr>
      <w:r>
        <w:rPr>
          <w:rFonts w:hint="eastAsia"/>
        </w:rPr>
        <w:t>社会影响：十五税一对民生的改善</w:t>
      </w:r>
    </w:p>
    <w:p w14:paraId="1F65844D" w14:textId="77777777" w:rsidR="00D819C6" w:rsidRDefault="00D819C6">
      <w:pPr>
        <w:rPr>
          <w:rFonts w:hint="eastAsia"/>
        </w:rPr>
      </w:pPr>
      <w:r>
        <w:rPr>
          <w:rFonts w:hint="eastAsia"/>
        </w:rPr>
        <w:t>从长远来看，“十五税一”对促进社会稳定和发展产生了深远的影响。一方面，较低的税率使得农民有了更多的余粮用于自身消费或储存，从而提高了生活水平；另一方面，它也激发了农民生产的积极性，促进了农业技术的进步和生产效率的提升。由于减少了因重税而导致的逃亡和起义事件，整个社会变得更加和谐安定。这不仅有利于增强国家的综合实力，也为后续历代王朝提供了宝贵的经验借鉴。</w:t>
      </w:r>
    </w:p>
    <w:p w14:paraId="231CC3B1" w14:textId="77777777" w:rsidR="00D819C6" w:rsidRDefault="00D819C6">
      <w:pPr>
        <w:rPr>
          <w:rFonts w:hint="eastAsia"/>
        </w:rPr>
      </w:pPr>
    </w:p>
    <w:p w14:paraId="15E52E89" w14:textId="77777777" w:rsidR="00D819C6" w:rsidRDefault="00D819C6">
      <w:pPr>
        <w:rPr>
          <w:rFonts w:hint="eastAsia"/>
        </w:rPr>
      </w:pPr>
      <w:r>
        <w:rPr>
          <w:rFonts w:hint="eastAsia"/>
        </w:rPr>
        <w:t>文化意义：十五税一背后的治国理念</w:t>
      </w:r>
    </w:p>
    <w:p w14:paraId="193167AA" w14:textId="77777777" w:rsidR="00D819C6" w:rsidRDefault="00D819C6">
      <w:pPr>
        <w:rPr>
          <w:rFonts w:hint="eastAsia"/>
        </w:rPr>
      </w:pPr>
      <w:r>
        <w:rPr>
          <w:rFonts w:hint="eastAsia"/>
        </w:rPr>
        <w:t>除了实际的经济效益外，“十五税一”所体现出来的轻徭薄赋、以民为本的思想更是其珍贵的文化遗产。这种理念强调统治者应当关心百姓疾苦，合理分配资源，避免过度剥削。在古代中国，“得民心者得天下”的观念深入人心，而“十五税一”正是这一思想的具体实践。通过这种方式，政府赢得了民众的支持与信任，巩固了政权基础。即使在现代社会，当我们在讨论如何构建公平合理的税收体系时，“十五税一”所蕴含的价值观依然值得我们深思。</w:t>
      </w:r>
    </w:p>
    <w:p w14:paraId="3CECE22B" w14:textId="77777777" w:rsidR="00D819C6" w:rsidRDefault="00D819C6">
      <w:pPr>
        <w:rPr>
          <w:rFonts w:hint="eastAsia"/>
        </w:rPr>
      </w:pPr>
    </w:p>
    <w:p w14:paraId="22B5ED16" w14:textId="77777777" w:rsidR="00D819C6" w:rsidRDefault="00D819C6">
      <w:pPr>
        <w:rPr>
          <w:rFonts w:hint="eastAsia"/>
        </w:rPr>
      </w:pPr>
      <w:r>
        <w:rPr>
          <w:rFonts w:hint="eastAsia"/>
        </w:rPr>
        <w:t>最后的总结：十五税一的历史地位</w:t>
      </w:r>
    </w:p>
    <w:p w14:paraId="3897ABB7" w14:textId="77777777" w:rsidR="00D819C6" w:rsidRDefault="00D819C6">
      <w:pPr>
        <w:rPr>
          <w:rFonts w:hint="eastAsia"/>
        </w:rPr>
      </w:pPr>
      <w:r>
        <w:rPr>
          <w:rFonts w:hint="eastAsia"/>
        </w:rPr>
        <w:t>“十五税一”作为中国古代税收制度的一个重要组成部分，在历史上扮演了不可或缺的角</w:t>
      </w:r>
      <w:r>
        <w:rPr>
          <w:rFonts w:hint="eastAsia"/>
        </w:rPr>
        <w:lastRenderedPageBreak/>
        <w:t>色。它不仅是汉武帝时期政治经济改革的成功范例，更是体现了中国古代治国理政的智慧结晶。尽管随着时间的推移，具体的税率可能会有所变化，但其所倡导的轻徭薄赋原则以及关注民生福祉的精神却一直传承至今。今天，当我们回顾这段历史时，不仅可以从中汲取经验教训，更能够感受到古人对于理想社会秩序的不懈追求。</w:t>
      </w:r>
    </w:p>
    <w:p w14:paraId="7183E02C" w14:textId="77777777" w:rsidR="00D819C6" w:rsidRDefault="00D819C6">
      <w:pPr>
        <w:rPr>
          <w:rFonts w:hint="eastAsia"/>
        </w:rPr>
      </w:pPr>
    </w:p>
    <w:p w14:paraId="196DF0C6" w14:textId="77777777" w:rsidR="00D819C6" w:rsidRDefault="00D819C6">
      <w:pPr>
        <w:rPr>
          <w:rFonts w:hint="eastAsia"/>
        </w:rPr>
      </w:pPr>
      <w:r>
        <w:rPr>
          <w:rFonts w:hint="eastAsia"/>
        </w:rPr>
        <w:t>本文是由懂得生活网（dongdeshenghuo.com）为大家创作</w:t>
      </w:r>
    </w:p>
    <w:p w14:paraId="177836C0" w14:textId="756E0976" w:rsidR="00E0695B" w:rsidRDefault="00E0695B"/>
    <w:sectPr w:rsidR="00E06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5B"/>
    <w:rsid w:val="002D0BB4"/>
    <w:rsid w:val="00D819C6"/>
    <w:rsid w:val="00E0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C868-7549-4968-B86C-B4D5FF04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95B"/>
    <w:rPr>
      <w:rFonts w:cstheme="majorBidi"/>
      <w:color w:val="2F5496" w:themeColor="accent1" w:themeShade="BF"/>
      <w:sz w:val="28"/>
      <w:szCs w:val="28"/>
    </w:rPr>
  </w:style>
  <w:style w:type="character" w:customStyle="1" w:styleId="50">
    <w:name w:val="标题 5 字符"/>
    <w:basedOn w:val="a0"/>
    <w:link w:val="5"/>
    <w:uiPriority w:val="9"/>
    <w:semiHidden/>
    <w:rsid w:val="00E0695B"/>
    <w:rPr>
      <w:rFonts w:cstheme="majorBidi"/>
      <w:color w:val="2F5496" w:themeColor="accent1" w:themeShade="BF"/>
      <w:sz w:val="24"/>
    </w:rPr>
  </w:style>
  <w:style w:type="character" w:customStyle="1" w:styleId="60">
    <w:name w:val="标题 6 字符"/>
    <w:basedOn w:val="a0"/>
    <w:link w:val="6"/>
    <w:uiPriority w:val="9"/>
    <w:semiHidden/>
    <w:rsid w:val="00E0695B"/>
    <w:rPr>
      <w:rFonts w:cstheme="majorBidi"/>
      <w:b/>
      <w:bCs/>
      <w:color w:val="2F5496" w:themeColor="accent1" w:themeShade="BF"/>
    </w:rPr>
  </w:style>
  <w:style w:type="character" w:customStyle="1" w:styleId="70">
    <w:name w:val="标题 7 字符"/>
    <w:basedOn w:val="a0"/>
    <w:link w:val="7"/>
    <w:uiPriority w:val="9"/>
    <w:semiHidden/>
    <w:rsid w:val="00E0695B"/>
    <w:rPr>
      <w:rFonts w:cstheme="majorBidi"/>
      <w:b/>
      <w:bCs/>
      <w:color w:val="595959" w:themeColor="text1" w:themeTint="A6"/>
    </w:rPr>
  </w:style>
  <w:style w:type="character" w:customStyle="1" w:styleId="80">
    <w:name w:val="标题 8 字符"/>
    <w:basedOn w:val="a0"/>
    <w:link w:val="8"/>
    <w:uiPriority w:val="9"/>
    <w:semiHidden/>
    <w:rsid w:val="00E0695B"/>
    <w:rPr>
      <w:rFonts w:cstheme="majorBidi"/>
      <w:color w:val="595959" w:themeColor="text1" w:themeTint="A6"/>
    </w:rPr>
  </w:style>
  <w:style w:type="character" w:customStyle="1" w:styleId="90">
    <w:name w:val="标题 9 字符"/>
    <w:basedOn w:val="a0"/>
    <w:link w:val="9"/>
    <w:uiPriority w:val="9"/>
    <w:semiHidden/>
    <w:rsid w:val="00E0695B"/>
    <w:rPr>
      <w:rFonts w:eastAsiaTheme="majorEastAsia" w:cstheme="majorBidi"/>
      <w:color w:val="595959" w:themeColor="text1" w:themeTint="A6"/>
    </w:rPr>
  </w:style>
  <w:style w:type="paragraph" w:styleId="a3">
    <w:name w:val="Title"/>
    <w:basedOn w:val="a"/>
    <w:next w:val="a"/>
    <w:link w:val="a4"/>
    <w:uiPriority w:val="10"/>
    <w:qFormat/>
    <w:rsid w:val="00E06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95B"/>
    <w:pPr>
      <w:spacing w:before="160"/>
      <w:jc w:val="center"/>
    </w:pPr>
    <w:rPr>
      <w:i/>
      <w:iCs/>
      <w:color w:val="404040" w:themeColor="text1" w:themeTint="BF"/>
    </w:rPr>
  </w:style>
  <w:style w:type="character" w:customStyle="1" w:styleId="a8">
    <w:name w:val="引用 字符"/>
    <w:basedOn w:val="a0"/>
    <w:link w:val="a7"/>
    <w:uiPriority w:val="29"/>
    <w:rsid w:val="00E0695B"/>
    <w:rPr>
      <w:i/>
      <w:iCs/>
      <w:color w:val="404040" w:themeColor="text1" w:themeTint="BF"/>
    </w:rPr>
  </w:style>
  <w:style w:type="paragraph" w:styleId="a9">
    <w:name w:val="List Paragraph"/>
    <w:basedOn w:val="a"/>
    <w:uiPriority w:val="34"/>
    <w:qFormat/>
    <w:rsid w:val="00E0695B"/>
    <w:pPr>
      <w:ind w:left="720"/>
      <w:contextualSpacing/>
    </w:pPr>
  </w:style>
  <w:style w:type="character" w:styleId="aa">
    <w:name w:val="Intense Emphasis"/>
    <w:basedOn w:val="a0"/>
    <w:uiPriority w:val="21"/>
    <w:qFormat/>
    <w:rsid w:val="00E0695B"/>
    <w:rPr>
      <w:i/>
      <w:iCs/>
      <w:color w:val="2F5496" w:themeColor="accent1" w:themeShade="BF"/>
    </w:rPr>
  </w:style>
  <w:style w:type="paragraph" w:styleId="ab">
    <w:name w:val="Intense Quote"/>
    <w:basedOn w:val="a"/>
    <w:next w:val="a"/>
    <w:link w:val="ac"/>
    <w:uiPriority w:val="30"/>
    <w:qFormat/>
    <w:rsid w:val="00E06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95B"/>
    <w:rPr>
      <w:i/>
      <w:iCs/>
      <w:color w:val="2F5496" w:themeColor="accent1" w:themeShade="BF"/>
    </w:rPr>
  </w:style>
  <w:style w:type="character" w:styleId="ad">
    <w:name w:val="Intense Reference"/>
    <w:basedOn w:val="a0"/>
    <w:uiPriority w:val="32"/>
    <w:qFormat/>
    <w:rsid w:val="00E06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