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DAC36" w14:textId="77777777" w:rsidR="009C31B8" w:rsidRDefault="009C31B8">
      <w:pPr>
        <w:rPr>
          <w:rFonts w:hint="eastAsia"/>
        </w:rPr>
      </w:pPr>
      <w:r>
        <w:rPr>
          <w:rFonts w:hint="eastAsia"/>
        </w:rPr>
        <w:t>削铁如泥的拼音：xiāo tiě rú ní</w:t>
      </w:r>
    </w:p>
    <w:p w14:paraId="48BE4C27" w14:textId="77777777" w:rsidR="009C31B8" w:rsidRDefault="009C31B8">
      <w:pPr>
        <w:rPr>
          <w:rFonts w:hint="eastAsia"/>
        </w:rPr>
      </w:pPr>
      <w:r>
        <w:rPr>
          <w:rFonts w:hint="eastAsia"/>
        </w:rPr>
        <w:t>“削铁如泥”这个成语在汉语中是用来形容刀剑等兵器极为锋利，使用时可以轻松地切割坚硬的金属，就像切开柔软的泥土一样。它不仅是一个用来赞美古代工艺精湛的词汇，也常常出现在武侠小说和电影中，成为一种理想化武器特性的象征。当提到削铁如泥，人们往往会联想到中国古代的铸剑师们如何精心打造每一把宝剑，以及这些宝剑在历史上的传奇故事。</w:t>
      </w:r>
    </w:p>
    <w:p w14:paraId="062E3B63" w14:textId="77777777" w:rsidR="009C31B8" w:rsidRDefault="009C31B8">
      <w:pPr>
        <w:rPr>
          <w:rFonts w:hint="eastAsia"/>
        </w:rPr>
      </w:pPr>
    </w:p>
    <w:p w14:paraId="0A1966B2" w14:textId="77777777" w:rsidR="009C31B8" w:rsidRDefault="009C31B8">
      <w:pPr>
        <w:rPr>
          <w:rFonts w:hint="eastAsia"/>
        </w:rPr>
      </w:pPr>
      <w:r>
        <w:rPr>
          <w:rFonts w:hint="eastAsia"/>
        </w:rPr>
        <w:t>从历史长河中走来的削铁如泥</w:t>
      </w:r>
    </w:p>
    <w:p w14:paraId="4F01BE19" w14:textId="77777777" w:rsidR="009C31B8" w:rsidRDefault="009C31B8">
      <w:pPr>
        <w:rPr>
          <w:rFonts w:hint="eastAsia"/>
        </w:rPr>
      </w:pPr>
      <w:r>
        <w:rPr>
          <w:rFonts w:hint="eastAsia"/>
        </w:rPr>
        <w:t>追溯到春秋战国时期，中国的冶金技术已经相当发达，当时出现了许多著名的铸剑大师，如欧冶子、干将莫邪等。他们铸造的宝剑以坚韧锋利而闻名，其中不乏能够达到削铁如泥效果的神兵利器。这些宝剑不仅是军事力量的象征，更是贵族身份地位的标志。随着朝代更迭，铸剑技艺也在不断传承和发展，到了汉唐盛世，中国刀剑的制造达到了一个新的高峰。此时的刀剑不仅在战场上发挥了重要作用，也成为文人墨客笔下的常客，为后世留下了许多美丽的诗篇。</w:t>
      </w:r>
    </w:p>
    <w:p w14:paraId="7E230A99" w14:textId="77777777" w:rsidR="009C31B8" w:rsidRDefault="009C31B8">
      <w:pPr>
        <w:rPr>
          <w:rFonts w:hint="eastAsia"/>
        </w:rPr>
      </w:pPr>
    </w:p>
    <w:p w14:paraId="27066954" w14:textId="77777777" w:rsidR="009C31B8" w:rsidRDefault="009C31B8">
      <w:pPr>
        <w:rPr>
          <w:rFonts w:hint="eastAsia"/>
        </w:rPr>
      </w:pPr>
      <w:r>
        <w:rPr>
          <w:rFonts w:hint="eastAsia"/>
        </w:rPr>
        <w:t>锻造削铁如泥之秘</w:t>
      </w:r>
    </w:p>
    <w:p w14:paraId="77E8C06A" w14:textId="77777777" w:rsidR="009C31B8" w:rsidRDefault="009C31B8">
      <w:pPr>
        <w:rPr>
          <w:rFonts w:hint="eastAsia"/>
        </w:rPr>
      </w:pPr>
      <w:r>
        <w:rPr>
          <w:rFonts w:hint="eastAsia"/>
        </w:rPr>
        <w:t>要锻造出一把削铁如泥的宝剑，需要极高的技术和经验。选材至关重要，优质的矿石是制作优秀刀剑的基础。古代铸剑师会挑选含碳量适中的铁矿石，经过反复冶炼，去除杂质，使金属更加纯净。淬火过程对刀剑性能有着决定性的影响。铸剑师会根据不同的材料特性，选择合适的温度和时间进行淬火，以此来增强刀剑的硬度和韧性。精细的打磨和开刃也是不可或缺的步骤，只有经过千锤百炼，才能让刀剑拥有无与伦比的锋利度。</w:t>
      </w:r>
    </w:p>
    <w:p w14:paraId="7954F600" w14:textId="77777777" w:rsidR="009C31B8" w:rsidRDefault="009C31B8">
      <w:pPr>
        <w:rPr>
          <w:rFonts w:hint="eastAsia"/>
        </w:rPr>
      </w:pPr>
    </w:p>
    <w:p w14:paraId="61DEFCB5" w14:textId="77777777" w:rsidR="009C31B8" w:rsidRDefault="009C31B8">
      <w:pPr>
        <w:rPr>
          <w:rFonts w:hint="eastAsia"/>
        </w:rPr>
      </w:pPr>
      <w:r>
        <w:rPr>
          <w:rFonts w:hint="eastAsia"/>
        </w:rPr>
        <w:t>文学作品中的削铁如泥</w:t>
      </w:r>
    </w:p>
    <w:p w14:paraId="3025AA64" w14:textId="77777777" w:rsidR="009C31B8" w:rsidRDefault="009C31B8">
      <w:pPr>
        <w:rPr>
          <w:rFonts w:hint="eastAsia"/>
        </w:rPr>
      </w:pPr>
      <w:r>
        <w:rPr>
          <w:rFonts w:hint="eastAsia"/>
        </w:rPr>
        <w:t>在中国的文学史上，“削铁如泥”的形象深入人心。无论是《水浒传》里的林冲怒杀王伦，还是《射雕英雄传》中的郭靖挥舞倚天剑，这些场景都离不开一把削铁如泥的好剑。作家们通过细腻的描写，将宝剑的威力展现得淋漓尽致，使得读者仿佛身临其境，感受到了那种刀光剑影的紧张气氛。削铁如泥的宝剑也成为了正义与力量的化身，在众多故事里，它们总是伴随着英雄人物，共同书写着一段段传奇。</w:t>
      </w:r>
    </w:p>
    <w:p w14:paraId="04AA2218" w14:textId="77777777" w:rsidR="009C31B8" w:rsidRDefault="009C31B8">
      <w:pPr>
        <w:rPr>
          <w:rFonts w:hint="eastAsia"/>
        </w:rPr>
      </w:pPr>
    </w:p>
    <w:p w14:paraId="7F32CF9B" w14:textId="77777777" w:rsidR="009C31B8" w:rsidRDefault="009C31B8">
      <w:pPr>
        <w:rPr>
          <w:rFonts w:hint="eastAsia"/>
        </w:rPr>
      </w:pPr>
      <w:r>
        <w:rPr>
          <w:rFonts w:hint="eastAsia"/>
        </w:rPr>
        <w:t>现代视角下的削铁如泥</w:t>
      </w:r>
    </w:p>
    <w:p w14:paraId="2B9A00F5" w14:textId="77777777" w:rsidR="009C31B8" w:rsidRDefault="009C31B8">
      <w:pPr>
        <w:rPr>
          <w:rFonts w:hint="eastAsia"/>
        </w:rPr>
      </w:pPr>
      <w:r>
        <w:rPr>
          <w:rFonts w:hint="eastAsia"/>
        </w:rPr>
        <w:t>虽然现代社会已经不再依赖冷兵器作战，但削铁如泥的概念依然被广泛应用于各种领域。例如，在工业生产中，精密的切割工具必须具备极高的硬度和耐磨性，这样才能保证加工效率和产品质量。一些高端运动器材，如滑雪板、滑冰鞋等，也会采用类似的技术，以确保使用者能够在极限条件下获得最佳性能。可以说，削铁如泥的精神并没有因为时代的变迁而消失，反而在新的领域得到了延续和发展。</w:t>
      </w:r>
    </w:p>
    <w:p w14:paraId="43D7B2E5" w14:textId="77777777" w:rsidR="009C31B8" w:rsidRDefault="009C31B8">
      <w:pPr>
        <w:rPr>
          <w:rFonts w:hint="eastAsia"/>
        </w:rPr>
      </w:pPr>
    </w:p>
    <w:p w14:paraId="49D6626B" w14:textId="77777777" w:rsidR="009C31B8" w:rsidRDefault="009C31B8">
      <w:pPr>
        <w:rPr>
          <w:rFonts w:hint="eastAsia"/>
        </w:rPr>
      </w:pPr>
      <w:r>
        <w:rPr>
          <w:rFonts w:hint="eastAsia"/>
        </w:rPr>
        <w:t>最后的总结</w:t>
      </w:r>
    </w:p>
    <w:p w14:paraId="5C72D6F1" w14:textId="77777777" w:rsidR="009C31B8" w:rsidRDefault="009C31B8">
      <w:pPr>
        <w:rPr>
          <w:rFonts w:hint="eastAsia"/>
        </w:rPr>
      </w:pPr>
      <w:r>
        <w:rPr>
          <w:rFonts w:hint="eastAsia"/>
        </w:rPr>
        <w:t>“削铁如泥”不仅仅是一个简单的成语，它承载了中国古代工匠们的智慧结晶，反映了人们对完美追求的理想境界。无论是在历史上还是现代社会，这种精神都在不断地激励着我们去探索未知，挑战自我。未来，随着科技的进步，相信会有更多超越想象的“削铁如泥”出现在我们的生活中。</w:t>
      </w:r>
    </w:p>
    <w:p w14:paraId="4B18F395" w14:textId="77777777" w:rsidR="009C31B8" w:rsidRDefault="009C31B8">
      <w:pPr>
        <w:rPr>
          <w:rFonts w:hint="eastAsia"/>
        </w:rPr>
      </w:pPr>
    </w:p>
    <w:p w14:paraId="5FE1518A" w14:textId="77777777" w:rsidR="009C31B8" w:rsidRDefault="009C3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544CA" w14:textId="17457D36" w:rsidR="00BE02F0" w:rsidRDefault="00BE02F0"/>
    <w:sectPr w:rsidR="00BE0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F0"/>
    <w:rsid w:val="002D0BB4"/>
    <w:rsid w:val="009C31B8"/>
    <w:rsid w:val="00B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D0E02-8996-478A-9226-82AFA78B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