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2016" w14:textId="77777777" w:rsidR="009A34D7" w:rsidRDefault="009A34D7">
      <w:pPr>
        <w:rPr>
          <w:rFonts w:hint="eastAsia"/>
        </w:rPr>
      </w:pPr>
      <w:r>
        <w:rPr>
          <w:rFonts w:hint="eastAsia"/>
        </w:rPr>
        <w:t>Liu Li</w:t>
      </w:r>
    </w:p>
    <w:p w14:paraId="646284FF" w14:textId="77777777" w:rsidR="009A34D7" w:rsidRDefault="009A34D7">
      <w:pPr>
        <w:rPr>
          <w:rFonts w:hint="eastAsia"/>
        </w:rPr>
      </w:pPr>
      <w:r>
        <w:rPr>
          <w:rFonts w:hint="eastAsia"/>
        </w:rPr>
        <w:t>在中华大地的广袤文化画卷中，刘丽（Liu Li）这个名字或许并不为所有人所熟知，但她在自己专注的领域内却有着不可忽视的影响。作为一位致力于传统艺术传承与创新的艺术家，刘丽通过她细腻且富有情感的作品，在中国乃至国际的艺术舞台上留下了深刻的印记。</w:t>
      </w:r>
    </w:p>
    <w:p w14:paraId="1C8B6EF5" w14:textId="77777777" w:rsidR="009A34D7" w:rsidRDefault="009A34D7">
      <w:pPr>
        <w:rPr>
          <w:rFonts w:hint="eastAsia"/>
        </w:rPr>
      </w:pPr>
    </w:p>
    <w:p w14:paraId="3EAED2A6" w14:textId="77777777" w:rsidR="009A34D7" w:rsidRDefault="009A34D7">
      <w:pPr>
        <w:rPr>
          <w:rFonts w:hint="eastAsia"/>
        </w:rPr>
      </w:pPr>
      <w:r>
        <w:rPr>
          <w:rFonts w:hint="eastAsia"/>
        </w:rPr>
        <w:t>从家乡到世界的艺术之旅</w:t>
      </w:r>
    </w:p>
    <w:p w14:paraId="1ED9BD3B" w14:textId="77777777" w:rsidR="009A34D7" w:rsidRDefault="009A34D7">
      <w:pPr>
        <w:rPr>
          <w:rFonts w:hint="eastAsia"/>
        </w:rPr>
      </w:pPr>
      <w:r>
        <w:rPr>
          <w:rFonts w:hint="eastAsia"/>
        </w:rPr>
        <w:t>出生于中国一个充满文化底蕴的小城，刘丽自幼便被周围丰富的民间艺术所包围。她的童年是在画笔和颜料罐之间度过的，父母的支持让她得以自由地探索艺术的世界。随着时间的推移，刘丽逐渐形成了自己独特的艺术风格，将传统的中国绘画技巧与现代艺术理念相结合，创造出一种既古老又新颖的艺术表达形式。成年后，刘丽不仅在国内举办个人展览，还将作品带到了世界各个角落，让更多的观众能够领略到中国传统艺术的魅力。</w:t>
      </w:r>
    </w:p>
    <w:p w14:paraId="250AF4A2" w14:textId="77777777" w:rsidR="009A34D7" w:rsidRDefault="009A34D7">
      <w:pPr>
        <w:rPr>
          <w:rFonts w:hint="eastAsia"/>
        </w:rPr>
      </w:pPr>
    </w:p>
    <w:p w14:paraId="2D95605A" w14:textId="77777777" w:rsidR="009A34D7" w:rsidRDefault="009A34D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24A61C1" w14:textId="77777777" w:rsidR="009A34D7" w:rsidRDefault="009A34D7">
      <w:pPr>
        <w:rPr>
          <w:rFonts w:hint="eastAsia"/>
        </w:rPr>
      </w:pPr>
      <w:r>
        <w:rPr>
          <w:rFonts w:hint="eastAsia"/>
        </w:rPr>
        <w:t>对于刘丽而言，大自然是她最慷慨的老师。无论是四季更迭还是日出日落，自然界的变化都深深影响着她的创作。刘丽喜欢漫步于山林之间，倾听鸟鸣虫吟，感受风的轻抚，这些体验都被融入到她的作品之中。历史文化也是她取之不尽的灵感宝库。通过对古代文献的学习以及对历史遗迹的考察，刘丽试图在自己的画作里讲述那些被岁月尘封的故事，使观者仿佛穿越时空，与古人对话。</w:t>
      </w:r>
    </w:p>
    <w:p w14:paraId="38560F0D" w14:textId="77777777" w:rsidR="009A34D7" w:rsidRDefault="009A34D7">
      <w:pPr>
        <w:rPr>
          <w:rFonts w:hint="eastAsia"/>
        </w:rPr>
      </w:pPr>
    </w:p>
    <w:p w14:paraId="170AAD83" w14:textId="77777777" w:rsidR="009A34D7" w:rsidRDefault="009A34D7">
      <w:pPr>
        <w:rPr>
          <w:rFonts w:hint="eastAsia"/>
        </w:rPr>
      </w:pPr>
      <w:r>
        <w:rPr>
          <w:rFonts w:hint="eastAsia"/>
        </w:rPr>
        <w:t>教育背景与职业成就</w:t>
      </w:r>
    </w:p>
    <w:p w14:paraId="52D40251" w14:textId="77777777" w:rsidR="009A34D7" w:rsidRDefault="009A34D7">
      <w:pPr>
        <w:rPr>
          <w:rFonts w:hint="eastAsia"/>
        </w:rPr>
      </w:pPr>
      <w:r>
        <w:rPr>
          <w:rFonts w:hint="eastAsia"/>
        </w:rPr>
        <w:t>毕业于一所知名美术学院后，刘丽继续深造，并获得了硕士学位。在校期间，她积极参加各类学术交流活动，积累了丰富的理论知识和技术经验。毕业后，刘丽选择了成为一名独立艺术家，同时也在大学任教，分享自己的艺术见解和创作心得。多年来，她凭借卓越的艺术才华赢得了众多奖项，包括国家级别的荣誉。刘丽的作品被多家博物馆收藏，这不仅是对她个人成就的认可，更是对中国传统艺术价值的高度肯定。</w:t>
      </w:r>
    </w:p>
    <w:p w14:paraId="33C56798" w14:textId="77777777" w:rsidR="009A34D7" w:rsidRDefault="009A34D7">
      <w:pPr>
        <w:rPr>
          <w:rFonts w:hint="eastAsia"/>
        </w:rPr>
      </w:pPr>
    </w:p>
    <w:p w14:paraId="79EA2FE8" w14:textId="77777777" w:rsidR="009A34D7" w:rsidRDefault="009A34D7">
      <w:pPr>
        <w:rPr>
          <w:rFonts w:hint="eastAsia"/>
        </w:rPr>
      </w:pPr>
      <w:r>
        <w:rPr>
          <w:rFonts w:hint="eastAsia"/>
        </w:rPr>
        <w:t>未来展望与社会责任</w:t>
      </w:r>
    </w:p>
    <w:p w14:paraId="1FF9E1B0" w14:textId="77777777" w:rsidR="009A34D7" w:rsidRDefault="009A34D7">
      <w:pPr>
        <w:rPr>
          <w:rFonts w:hint="eastAsia"/>
        </w:rPr>
      </w:pPr>
      <w:r>
        <w:rPr>
          <w:rFonts w:hint="eastAsia"/>
        </w:rPr>
        <w:t>面对快速发展的现代社会，刘丽意识到传统文化正面临着前所未有的挑战。因此，她希望通过自己的努力让更多年轻人了解并喜爱上传统艺术。除了持续进行艺术创作外，刘丽还积极参与公益活动，为贫困地区的孩子们提供免费的艺术课程，激发他们内心深处对美的追求。未来，刘丽计划建立一个集创作、展示、教学于一体的综合性艺术空间，旨在打造一个开放包容的艺术交流平台，促进不同文化之间的相互理解和尊重。</w:t>
      </w:r>
    </w:p>
    <w:p w14:paraId="3B217C29" w14:textId="77777777" w:rsidR="009A34D7" w:rsidRDefault="009A34D7">
      <w:pPr>
        <w:rPr>
          <w:rFonts w:hint="eastAsia"/>
        </w:rPr>
      </w:pPr>
    </w:p>
    <w:p w14:paraId="6E7C8A3D" w14:textId="77777777" w:rsidR="009A34D7" w:rsidRDefault="009A3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AA2FD" w14:textId="0EA51753" w:rsidR="009D4368" w:rsidRDefault="009D4368"/>
    <w:sectPr w:rsidR="009D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8"/>
    <w:rsid w:val="002D0BB4"/>
    <w:rsid w:val="009A34D7"/>
    <w:rsid w:val="009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311F-371C-4205-9571-9F5D5D7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