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196C" w14:textId="77777777" w:rsidR="00CD2211" w:rsidRDefault="00CD2211">
      <w:pPr>
        <w:rPr>
          <w:rFonts w:hint="eastAsia"/>
        </w:rPr>
      </w:pPr>
      <w:r>
        <w:rPr>
          <w:rFonts w:hint="eastAsia"/>
        </w:rPr>
        <w:t>凌空的拼音：líng kōng</w:t>
      </w:r>
    </w:p>
    <w:p w14:paraId="17915FC8" w14:textId="77777777" w:rsidR="00CD2211" w:rsidRDefault="00CD2211">
      <w:pPr>
        <w:rPr>
          <w:rFonts w:hint="eastAsia"/>
        </w:rPr>
      </w:pPr>
      <w:r>
        <w:rPr>
          <w:rFonts w:hint="eastAsia"/>
        </w:rPr>
        <w:t>“凌空”是一个充满诗意与动态美感的词汇，其拼音为“líng kōng”，在汉语中，“凌”有超越、升腾之意，而“空”则指天空或空间。当这两个字组合在一起时，仿佛一幅画卷展现在眼前，描绘出一种高高在上、无拘无束的状态，让人联想到飞翔的鸟儿或是飘荡的云彩。</w:t>
      </w:r>
    </w:p>
    <w:p w14:paraId="05862FD6" w14:textId="77777777" w:rsidR="00CD2211" w:rsidRDefault="00CD2211">
      <w:pPr>
        <w:rPr>
          <w:rFonts w:hint="eastAsia"/>
        </w:rPr>
      </w:pPr>
    </w:p>
    <w:p w14:paraId="17D2ABF3" w14:textId="77777777" w:rsidR="00CD2211" w:rsidRDefault="00CD2211">
      <w:pPr>
        <w:rPr>
          <w:rFonts w:hint="eastAsia"/>
        </w:rPr>
      </w:pPr>
      <w:r>
        <w:rPr>
          <w:rFonts w:hint="eastAsia"/>
        </w:rPr>
        <w:t>凌空的历史文化背景</w:t>
      </w:r>
    </w:p>
    <w:p w14:paraId="5A05D252" w14:textId="77777777" w:rsidR="00CD2211" w:rsidRDefault="00CD2211">
      <w:pPr>
        <w:rPr>
          <w:rFonts w:hint="eastAsia"/>
        </w:rPr>
      </w:pPr>
      <w:r>
        <w:rPr>
          <w:rFonts w:hint="eastAsia"/>
        </w:rPr>
        <w:t>在中国古代文学和艺术作品中，“凌空”经常用来形容英雄人物的壮举或是自然景观的壮观景象。例如，在诗词里，诗人常用“凌空”来赞美高山峻岭，它们巍峨耸立，直插云霄，给人以雄伟和神秘的感觉。同样地，在武术和舞蹈表演中，演员们也追求动作上的“凌空”，即身体轻盈跃起，如同脱离了地球引力的束缚，展现出人类对自由和美的向往。</w:t>
      </w:r>
    </w:p>
    <w:p w14:paraId="5756A82F" w14:textId="77777777" w:rsidR="00CD2211" w:rsidRDefault="00CD2211">
      <w:pPr>
        <w:rPr>
          <w:rFonts w:hint="eastAsia"/>
        </w:rPr>
      </w:pPr>
    </w:p>
    <w:p w14:paraId="4D4D5C68" w14:textId="77777777" w:rsidR="00CD2211" w:rsidRDefault="00CD2211">
      <w:pPr>
        <w:rPr>
          <w:rFonts w:hint="eastAsia"/>
        </w:rPr>
      </w:pPr>
      <w:r>
        <w:rPr>
          <w:rFonts w:hint="eastAsia"/>
        </w:rPr>
        <w:t>凌空在现代生活中的体现</w:t>
      </w:r>
    </w:p>
    <w:p w14:paraId="229BB1E8" w14:textId="77777777" w:rsidR="00CD2211" w:rsidRDefault="00CD2211">
      <w:pPr>
        <w:rPr>
          <w:rFonts w:hint="eastAsia"/>
        </w:rPr>
      </w:pPr>
      <w:r>
        <w:rPr>
          <w:rFonts w:hint="eastAsia"/>
        </w:rPr>
        <w:t>进入现代社会，“凌空”的概念被赋予了新的含义。它不再仅仅局限于自然界的奇观或是传统艺术的表现形式，而是广泛应用于科技、体育等领域。比如，航空技术的发展使得飞机能够真正意义上“凌空”飞行，连接世界各地；而在体育竞技场上，运动员们的跳跃、投掷等动作也都体现了“凌空”的精神——挑战极限、突破自我。</w:t>
      </w:r>
    </w:p>
    <w:p w14:paraId="35C063D8" w14:textId="77777777" w:rsidR="00CD2211" w:rsidRDefault="00CD2211">
      <w:pPr>
        <w:rPr>
          <w:rFonts w:hint="eastAsia"/>
        </w:rPr>
      </w:pPr>
    </w:p>
    <w:p w14:paraId="4BAFD339" w14:textId="77777777" w:rsidR="00CD2211" w:rsidRDefault="00CD2211">
      <w:pPr>
        <w:rPr>
          <w:rFonts w:hint="eastAsia"/>
        </w:rPr>
      </w:pPr>
      <w:r>
        <w:rPr>
          <w:rFonts w:hint="eastAsia"/>
        </w:rPr>
        <w:t>凌空的精神象征</w:t>
      </w:r>
    </w:p>
    <w:p w14:paraId="12ABB772" w14:textId="77777777" w:rsidR="00CD2211" w:rsidRDefault="00CD2211">
      <w:pPr>
        <w:rPr>
          <w:rFonts w:hint="eastAsia"/>
        </w:rPr>
      </w:pPr>
      <w:r>
        <w:rPr>
          <w:rFonts w:hint="eastAsia"/>
        </w:rPr>
        <w:t>“凌空”不仅仅是一种物理状态，更是一种精神象征。它代表着人们对梦想的追求、对未知世界的探索以及对更高境界的渴望。无论是个人成长还是社会进步，“凌空”都提醒着我们不要满足于现状，要敢于尝试新事物，勇敢地面对困难和挑战。正如古人所说：“欲穷千里目，更上一层楼。”只有不断向上攀登，才能看到更广阔的天地。</w:t>
      </w:r>
    </w:p>
    <w:p w14:paraId="577920B1" w14:textId="77777777" w:rsidR="00CD2211" w:rsidRDefault="00CD2211">
      <w:pPr>
        <w:rPr>
          <w:rFonts w:hint="eastAsia"/>
        </w:rPr>
      </w:pPr>
    </w:p>
    <w:p w14:paraId="4B09BA5F" w14:textId="77777777" w:rsidR="00CD2211" w:rsidRDefault="00CD2211">
      <w:pPr>
        <w:rPr>
          <w:rFonts w:hint="eastAsia"/>
        </w:rPr>
      </w:pPr>
      <w:r>
        <w:rPr>
          <w:rFonts w:hint="eastAsia"/>
        </w:rPr>
        <w:t>凌空的艺术表达</w:t>
      </w:r>
    </w:p>
    <w:p w14:paraId="0EB359C3" w14:textId="77777777" w:rsidR="00CD2211" w:rsidRDefault="00CD2211">
      <w:pPr>
        <w:rPr>
          <w:rFonts w:hint="eastAsia"/>
        </w:rPr>
      </w:pPr>
      <w:r>
        <w:rPr>
          <w:rFonts w:hint="eastAsia"/>
        </w:rPr>
        <w:t>在视觉艺术领域，“凌空”成为许多艺术家创作灵感的重要来源。画家笔下的飞鸟、雕塑家手中的舞者，甚至摄影师镜头里的建筑，都可以通过巧妙的设计展现出“凌空”的姿态。这些作品不仅展示了艺术家对美的独特理解，同时也传达了一种积极向上的生活态度。观众在欣赏这些作品时，不仅能感受到艺术的魅力，更能从中汲取力量，激励自己在生活中也要保持一颗“凌空”的心，勇往直前。</w:t>
      </w:r>
    </w:p>
    <w:p w14:paraId="0B074771" w14:textId="77777777" w:rsidR="00CD2211" w:rsidRDefault="00CD2211">
      <w:pPr>
        <w:rPr>
          <w:rFonts w:hint="eastAsia"/>
        </w:rPr>
      </w:pPr>
    </w:p>
    <w:p w14:paraId="5A6C18B9" w14:textId="77777777" w:rsidR="00CD2211" w:rsidRDefault="00CD2211">
      <w:pPr>
        <w:rPr>
          <w:rFonts w:hint="eastAsia"/>
        </w:rPr>
      </w:pPr>
      <w:r>
        <w:rPr>
          <w:rFonts w:hint="eastAsia"/>
        </w:rPr>
        <w:t>最后的总结</w:t>
      </w:r>
    </w:p>
    <w:p w14:paraId="37AFC96E" w14:textId="77777777" w:rsidR="00CD2211" w:rsidRDefault="00CD2211">
      <w:pPr>
        <w:rPr>
          <w:rFonts w:hint="eastAsia"/>
        </w:rPr>
      </w:pPr>
      <w:r>
        <w:rPr>
          <w:rFonts w:hint="eastAsia"/>
        </w:rPr>
        <w:t>“凌空”不仅仅是一个简单的词汇，它承载着丰富的历史文化内涵，反映了现代社会的进步与发展，更重要的是，它象征着一种永不言败、积极进取的精神。无论是在日常生活中还是在专业领域内，“凌空”的理念都能为我们提供宝贵的指导和启示，让我们一起向着更加美好的未来努力前行吧！</w:t>
      </w:r>
    </w:p>
    <w:p w14:paraId="4798F39C" w14:textId="77777777" w:rsidR="00CD2211" w:rsidRDefault="00CD2211">
      <w:pPr>
        <w:rPr>
          <w:rFonts w:hint="eastAsia"/>
        </w:rPr>
      </w:pPr>
    </w:p>
    <w:p w14:paraId="46CDD6FD" w14:textId="77777777" w:rsidR="00CD2211" w:rsidRDefault="00CD2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310F1" w14:textId="51C67D9D" w:rsidR="00DD5960" w:rsidRDefault="00DD5960"/>
    <w:sectPr w:rsidR="00DD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60"/>
    <w:rsid w:val="002D0BB4"/>
    <w:rsid w:val="00CD2211"/>
    <w:rsid w:val="00D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4CA85-4ED1-47B6-B8F4-1B7133EF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