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C580" w14:textId="77777777" w:rsidR="00CE4007" w:rsidRDefault="00CE4007">
      <w:pPr>
        <w:rPr>
          <w:rFonts w:hint="eastAsia"/>
        </w:rPr>
      </w:pPr>
      <w:r>
        <w:rPr>
          <w:rFonts w:hint="eastAsia"/>
        </w:rPr>
        <w:t>六年级上册穷人生字组词的拼音</w:t>
      </w:r>
    </w:p>
    <w:p w14:paraId="57FC26B5" w14:textId="77777777" w:rsidR="00CE4007" w:rsidRDefault="00CE4007">
      <w:pPr>
        <w:rPr>
          <w:rFonts w:hint="eastAsia"/>
        </w:rPr>
      </w:pPr>
      <w:r>
        <w:rPr>
          <w:rFonts w:hint="eastAsia"/>
        </w:rPr>
        <w:t>在小学语文的学习旅程中，生字教学是构建学生语言能力的重要环节。六年级上册作为小学阶段的一个关键时期，其教材内容丰富多样，其中《穷人》一课不仅展现了深刻的社会意义，还为学生们提供了许多需要学习和掌握的新词汇。本篇文章将围绕《穷人》课文中的生字，探讨它们的正确读音以及如何通过组词来加深对这些汉字的理解。</w:t>
      </w:r>
    </w:p>
    <w:p w14:paraId="7EE0614D" w14:textId="77777777" w:rsidR="00CE4007" w:rsidRDefault="00CE4007">
      <w:pPr>
        <w:rPr>
          <w:rFonts w:hint="eastAsia"/>
        </w:rPr>
      </w:pPr>
    </w:p>
    <w:p w14:paraId="3B5CE571" w14:textId="77777777" w:rsidR="00CE4007" w:rsidRDefault="00CE4007">
      <w:pPr>
        <w:rPr>
          <w:rFonts w:hint="eastAsia"/>
        </w:rPr>
      </w:pPr>
      <w:r>
        <w:rPr>
          <w:rFonts w:hint="eastAsia"/>
        </w:rPr>
        <w:t>精心挑选的生字与拼音</w:t>
      </w:r>
    </w:p>
    <w:p w14:paraId="50CBD47B" w14:textId="77777777" w:rsidR="00CE4007" w:rsidRDefault="00CE4007">
      <w:pPr>
        <w:rPr>
          <w:rFonts w:hint="eastAsia"/>
        </w:rPr>
      </w:pPr>
      <w:r>
        <w:rPr>
          <w:rFonts w:hint="eastAsia"/>
        </w:rPr>
        <w:t>《穷人》这篇课文选自俄国作家列夫·托尔斯泰之手，文中充满了对底层人民生活的深切同情。文章中的生字，如“熬”（áo）、“褐”（hè）、“裹”（guǒ）等，都是汉语中较为特殊且容易被误读的字。教师们通常会指导学生准确地认读这些生字，并通过反复练习来巩固记忆。例如，“熬”字的发音为二声，表示长时间地煮或忍耐的意思；而“褐”则是一个四声字，指的是深黄色或棕色。这样的讲解有助于孩子们更好地理解故事背景及人物情感。</w:t>
      </w:r>
    </w:p>
    <w:p w14:paraId="344AE4DE" w14:textId="77777777" w:rsidR="00CE4007" w:rsidRDefault="00CE4007">
      <w:pPr>
        <w:rPr>
          <w:rFonts w:hint="eastAsia"/>
        </w:rPr>
      </w:pPr>
    </w:p>
    <w:p w14:paraId="458FD873" w14:textId="77777777" w:rsidR="00CE4007" w:rsidRDefault="00CE4007">
      <w:pPr>
        <w:rPr>
          <w:rFonts w:hint="eastAsia"/>
        </w:rPr>
      </w:pPr>
      <w:r>
        <w:rPr>
          <w:rFonts w:hint="eastAsia"/>
        </w:rPr>
        <w:t>生动有趣的组词游戏</w:t>
      </w:r>
    </w:p>
    <w:p w14:paraId="580B848C" w14:textId="77777777" w:rsidR="00CE4007" w:rsidRDefault="00CE4007">
      <w:pPr>
        <w:rPr>
          <w:rFonts w:hint="eastAsia"/>
        </w:rPr>
      </w:pPr>
      <w:r>
        <w:rPr>
          <w:rFonts w:hint="eastAsia"/>
        </w:rPr>
        <w:t>为了帮助学生记住这些生字及其正确的拼音，老师们常常设计一些有趣的游戏活动。比如，可以组织一次“组词大比拼”，让同学们用新学的生字组成不同的词语。以“裹”为例，它可以组成“包裹”、“裹脚”等词，既能让学生熟悉字义，又能增加词汇量。“熬”可以联想到“熬夜”、“熬汤”，让学生明白这个字在生活中多种多样的应用方式。通过这样的互动式学习，学生们不仅能够轻松记住生字，还能提高他们的表达能力和思维活跃度。</w:t>
      </w:r>
    </w:p>
    <w:p w14:paraId="1AA19E9B" w14:textId="77777777" w:rsidR="00CE4007" w:rsidRDefault="00CE4007">
      <w:pPr>
        <w:rPr>
          <w:rFonts w:hint="eastAsia"/>
        </w:rPr>
      </w:pPr>
    </w:p>
    <w:p w14:paraId="6A8C2532" w14:textId="77777777" w:rsidR="00CE4007" w:rsidRDefault="00CE4007">
      <w:pPr>
        <w:rPr>
          <w:rFonts w:hint="eastAsia"/>
        </w:rPr>
      </w:pPr>
      <w:r>
        <w:rPr>
          <w:rFonts w:hint="eastAsia"/>
        </w:rPr>
        <w:t>深入体会文本背后的意义</w:t>
      </w:r>
    </w:p>
    <w:p w14:paraId="2274E290" w14:textId="77777777" w:rsidR="00CE4007" w:rsidRDefault="00CE4007">
      <w:pPr>
        <w:rPr>
          <w:rFonts w:hint="eastAsia"/>
        </w:rPr>
      </w:pPr>
      <w:r>
        <w:rPr>
          <w:rFonts w:hint="eastAsia"/>
        </w:rPr>
        <w:t>除了单纯的拼音和组词训练，《穷人》一课更深层次的价值在于它所传递的人文关怀和社会责任感。通过对生字的学习，学生们不仅可以提升自己的语言技能，更能体会到作者想要传达的思想感情。当孩子们了解到“寒碜”（hán chen）这个词时，他们或许就能更加深刻地感受到主人公桑娜一家生活条件的艰辛；而当他们学会了“忐忑不安”（tǎn tè bù ān），也可能会对人物内心的复杂情绪有更深一层的认识。这种结合实际情境的教学方法，使抽象的文字变得鲜活起来，也让课堂变得更加生动有趣。</w:t>
      </w:r>
    </w:p>
    <w:p w14:paraId="0890DCF7" w14:textId="77777777" w:rsidR="00CE4007" w:rsidRDefault="00CE4007">
      <w:pPr>
        <w:rPr>
          <w:rFonts w:hint="eastAsia"/>
        </w:rPr>
      </w:pPr>
    </w:p>
    <w:p w14:paraId="2EC46AED" w14:textId="77777777" w:rsidR="00CE4007" w:rsidRDefault="00CE400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4E76C6" w14:textId="77777777" w:rsidR="00CE4007" w:rsidRDefault="00CE4007">
      <w:pPr>
        <w:rPr>
          <w:rFonts w:hint="eastAsia"/>
        </w:rPr>
      </w:pPr>
      <w:r>
        <w:rPr>
          <w:rFonts w:hint="eastAsia"/>
        </w:rPr>
        <w:t>在教授《穷人》这篇课文时，针对生字进行系统的拼音教学和组词练习是非常必要的。这不仅是为了让学生们掌握基本的语言工具，更是为了让他们能够从文字中汲取更多的智慧和力量。随着教育理念的不断更新和发展，相信未来会有更多创新的教学模式涌现出来，使得每一位孩子都能在快乐中学习，在学习中成长。也希望每一位同学都能够珍惜现在的生活，学会感恩，努力成为一个有爱心、有担当的人。</w:t>
      </w:r>
    </w:p>
    <w:p w14:paraId="5041FA35" w14:textId="77777777" w:rsidR="00CE4007" w:rsidRDefault="00CE4007">
      <w:pPr>
        <w:rPr>
          <w:rFonts w:hint="eastAsia"/>
        </w:rPr>
      </w:pPr>
    </w:p>
    <w:p w14:paraId="4A109182" w14:textId="77777777" w:rsidR="00CE4007" w:rsidRDefault="00CE4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B6570" w14:textId="0E28B0BA" w:rsidR="00290159" w:rsidRDefault="00290159"/>
    <w:sectPr w:rsidR="0029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59"/>
    <w:rsid w:val="00290159"/>
    <w:rsid w:val="002D0BB4"/>
    <w:rsid w:val="00C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5BF25-E980-4D78-9BFB-85FB8167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