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E60B" w14:textId="77777777" w:rsidR="007616DF" w:rsidRDefault="007616DF">
      <w:pPr>
        <w:rPr>
          <w:rFonts w:hint="eastAsia"/>
        </w:rPr>
      </w:pPr>
      <w:r>
        <w:rPr>
          <w:rFonts w:hint="eastAsia"/>
        </w:rPr>
        <w:t>Liù Wěi 六尾的拼音</w:t>
      </w:r>
    </w:p>
    <w:p w14:paraId="4D6F5F42" w14:textId="77777777" w:rsidR="007616DF" w:rsidRDefault="007616DF">
      <w:pPr>
        <w:rPr>
          <w:rFonts w:hint="eastAsia"/>
        </w:rPr>
      </w:pPr>
      <w:r>
        <w:rPr>
          <w:rFonts w:hint="eastAsia"/>
        </w:rPr>
        <w:t>六尾（Liù Wěi）这一名称，通常与日本神话中的九尾狐（Kitsune）联系在一起，但在这里我们特别指的是一种在中国文化中有着独特意义的生物。六尾，即拥有六条尾巴的狐狸精怪，是中国民间传说和文学作品中的一种神秘存在。它们在不同的故事中扮演着各种角色，从善良的精灵到狡猾的妖怪，不一而足。</w:t>
      </w:r>
    </w:p>
    <w:p w14:paraId="3B16CC52" w14:textId="77777777" w:rsidR="007616DF" w:rsidRDefault="007616DF">
      <w:pPr>
        <w:rPr>
          <w:rFonts w:hint="eastAsia"/>
        </w:rPr>
      </w:pPr>
    </w:p>
    <w:p w14:paraId="19FB2C2F" w14:textId="77777777" w:rsidR="007616DF" w:rsidRDefault="007616DF">
      <w:pPr>
        <w:rPr>
          <w:rFonts w:hint="eastAsia"/>
        </w:rPr>
      </w:pPr>
      <w:r>
        <w:rPr>
          <w:rFonts w:hint="eastAsia"/>
        </w:rPr>
        <w:t>六尾的历史背景</w:t>
      </w:r>
    </w:p>
    <w:p w14:paraId="37E54875" w14:textId="77777777" w:rsidR="007616DF" w:rsidRDefault="007616DF">
      <w:pPr>
        <w:rPr>
          <w:rFonts w:hint="eastAsia"/>
        </w:rPr>
      </w:pPr>
      <w:r>
        <w:rPr>
          <w:rFonts w:hint="eastAsia"/>
        </w:rPr>
        <w:t>在中国古代文献中，有关狐狸变化成精的记载并不罕见。这些狐狸精怪能够通过修炼增长自己的力量，并且每过五百年就可以多长出一条尾巴，直到达到九尾为止。因此，六尾处于这个进化过程中的中间阶段。关于六尾的具体描述，虽然不如九尾狐那样广泛传播，但在一些地方志和文人笔记中也有所提及，显示了它在中国传统文化中的位置。</w:t>
      </w:r>
    </w:p>
    <w:p w14:paraId="5A447379" w14:textId="77777777" w:rsidR="007616DF" w:rsidRDefault="007616DF">
      <w:pPr>
        <w:rPr>
          <w:rFonts w:hint="eastAsia"/>
        </w:rPr>
      </w:pPr>
    </w:p>
    <w:p w14:paraId="478FB889" w14:textId="77777777" w:rsidR="007616DF" w:rsidRDefault="007616DF">
      <w:pPr>
        <w:rPr>
          <w:rFonts w:hint="eastAsia"/>
        </w:rPr>
      </w:pPr>
      <w:r>
        <w:rPr>
          <w:rFonts w:hint="eastAsia"/>
        </w:rPr>
        <w:t>六尾的文化影响</w:t>
      </w:r>
    </w:p>
    <w:p w14:paraId="7DA4A3FA" w14:textId="77777777" w:rsidR="007616DF" w:rsidRDefault="007616DF">
      <w:pPr>
        <w:rPr>
          <w:rFonts w:hint="eastAsia"/>
        </w:rPr>
      </w:pPr>
      <w:r>
        <w:rPr>
          <w:rFonts w:hint="eastAsia"/>
        </w:rPr>
        <w:t>六尾的形象不仅仅局限于文字记载，在艺术、戏剧以及现代媒体中也有着重要的表现。在传统绘画里，画家们会用细腻的笔触描绘出六尾优雅而神秘的姿态；而在戏曲舞台上，则通过演员们的精彩演绎赋予其生命力。随着时代的发展，六尾还出现在了许多动漫、游戏等流行文化产品之中，成为连接古今的一座桥梁。</w:t>
      </w:r>
    </w:p>
    <w:p w14:paraId="4AC760FE" w14:textId="77777777" w:rsidR="007616DF" w:rsidRDefault="007616DF">
      <w:pPr>
        <w:rPr>
          <w:rFonts w:hint="eastAsia"/>
        </w:rPr>
      </w:pPr>
    </w:p>
    <w:p w14:paraId="162C0FE3" w14:textId="77777777" w:rsidR="007616DF" w:rsidRDefault="007616DF">
      <w:pPr>
        <w:rPr>
          <w:rFonts w:hint="eastAsia"/>
        </w:rPr>
      </w:pPr>
      <w:r>
        <w:rPr>
          <w:rFonts w:hint="eastAsia"/>
        </w:rPr>
        <w:t>六尾的象征意义</w:t>
      </w:r>
    </w:p>
    <w:p w14:paraId="6BE3392E" w14:textId="77777777" w:rsidR="007616DF" w:rsidRDefault="007616DF">
      <w:pPr>
        <w:rPr>
          <w:rFonts w:hint="eastAsia"/>
        </w:rPr>
      </w:pPr>
      <w:r>
        <w:rPr>
          <w:rFonts w:hint="eastAsia"/>
        </w:rPr>
        <w:t>在中国文化中，六尾往往被视为智慧与美貌并存的存在。它们被赋予了超凡的能力，如预知未来、操控天气等。由于其拥有多条尾巴，这也可以理解为一种对长寿或多次转世的象征。不过，在某些故事版本里，六尾也可能因为过度追求权力而变得危险。无论如何，这种形象总是引发人们对于人性善恶两面性的思考。</w:t>
      </w:r>
    </w:p>
    <w:p w14:paraId="62CFB6FA" w14:textId="77777777" w:rsidR="007616DF" w:rsidRDefault="007616DF">
      <w:pPr>
        <w:rPr>
          <w:rFonts w:hint="eastAsia"/>
        </w:rPr>
      </w:pPr>
    </w:p>
    <w:p w14:paraId="2FC65847" w14:textId="77777777" w:rsidR="007616DF" w:rsidRDefault="007616DF">
      <w:pPr>
        <w:rPr>
          <w:rFonts w:hint="eastAsia"/>
        </w:rPr>
      </w:pPr>
      <w:r>
        <w:rPr>
          <w:rFonts w:hint="eastAsia"/>
        </w:rPr>
        <w:t>六尾在现代社会的意义</w:t>
      </w:r>
    </w:p>
    <w:p w14:paraId="0371F3EF" w14:textId="77777777" w:rsidR="007616DF" w:rsidRDefault="007616DF">
      <w:pPr>
        <w:rPr>
          <w:rFonts w:hint="eastAsia"/>
        </w:rPr>
      </w:pPr>
      <w:r>
        <w:rPr>
          <w:rFonts w:hint="eastAsia"/>
        </w:rPr>
        <w:t>进入21世纪后，随着全球化进程加快以及文化交流日益频繁，六尾的故事及其所代表的价值观开始受到更多国际友人的关注。它不再仅仅是中国文化的符号，而是成为了全人类共享的文化遗产之一。无论是作为教育素材还是创意灵感来源，六尾都为我们提供了一个探索不同文化和价值观的机会。在环境保护意识逐渐增强的今天，六尾所体现的人与自然和谐共处的理念也具有了新的现实意义。</w:t>
      </w:r>
    </w:p>
    <w:p w14:paraId="5215104C" w14:textId="77777777" w:rsidR="007616DF" w:rsidRDefault="007616DF">
      <w:pPr>
        <w:rPr>
          <w:rFonts w:hint="eastAsia"/>
        </w:rPr>
      </w:pPr>
    </w:p>
    <w:p w14:paraId="7D986C52" w14:textId="77777777" w:rsidR="007616DF" w:rsidRDefault="007616DF">
      <w:pPr>
        <w:rPr>
          <w:rFonts w:hint="eastAsia"/>
        </w:rPr>
      </w:pPr>
      <w:r>
        <w:rPr>
          <w:rFonts w:hint="eastAsia"/>
        </w:rPr>
        <w:t>最后的总结</w:t>
      </w:r>
    </w:p>
    <w:p w14:paraId="6E4A9FE1" w14:textId="77777777" w:rsidR="007616DF" w:rsidRDefault="007616DF">
      <w:pPr>
        <w:rPr>
          <w:rFonts w:hint="eastAsia"/>
        </w:rPr>
      </w:pPr>
      <w:r>
        <w:rPr>
          <w:rFonts w:hint="eastAsia"/>
        </w:rPr>
        <w:t>六尾不仅是一个充满魅力的文化符号，更是连接过去与现在、东方与西方的一道彩虹。它提醒着我们要尊重自然、珍视智慧，并勇敢面对内心的挑战。无论是在古老的故事书页之间，还是在当今丰富多彩的艺术创作领域内，六尾都将持续散发出独特的光芒，激励着一代又一代的人去追寻更加美好的世界。</w:t>
      </w:r>
    </w:p>
    <w:p w14:paraId="371D119D" w14:textId="77777777" w:rsidR="007616DF" w:rsidRDefault="007616DF">
      <w:pPr>
        <w:rPr>
          <w:rFonts w:hint="eastAsia"/>
        </w:rPr>
      </w:pPr>
    </w:p>
    <w:p w14:paraId="44AEE275" w14:textId="77777777" w:rsidR="007616DF" w:rsidRDefault="0076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501E2" w14:textId="7139779E" w:rsidR="002328AE" w:rsidRDefault="002328AE"/>
    <w:sectPr w:rsidR="0023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E"/>
    <w:rsid w:val="002328AE"/>
    <w:rsid w:val="002D0BB4"/>
    <w:rsid w:val="007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6D6B-B42F-4177-ABA4-55DA31F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