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F438" w14:textId="77777777" w:rsidR="00943741" w:rsidRDefault="00943741">
      <w:pPr>
        <w:rPr>
          <w:rFonts w:hint="eastAsia"/>
        </w:rPr>
      </w:pPr>
      <w:r>
        <w:rPr>
          <w:rFonts w:hint="eastAsia"/>
        </w:rPr>
        <w:t>俩与两的拼音怎么写</w:t>
      </w:r>
    </w:p>
    <w:p w14:paraId="5FE3B345" w14:textId="77777777" w:rsidR="00943741" w:rsidRDefault="00943741">
      <w:pPr>
        <w:rPr>
          <w:rFonts w:hint="eastAsia"/>
        </w:rPr>
      </w:pPr>
      <w:r>
        <w:rPr>
          <w:rFonts w:hint="eastAsia"/>
        </w:rPr>
        <w:t>汉字作为中华文化的瑰宝，承载着丰富的历史和文化内涵。在汉语中，“俩”和“两”这两个字虽然读音相同，但它们的意义和用法却有着明显的区别。今天我们就来探讨一下这两个字的拼音以及它们各自的使用场景。</w:t>
      </w:r>
    </w:p>
    <w:p w14:paraId="57317F5D" w14:textId="77777777" w:rsidR="00943741" w:rsidRDefault="00943741">
      <w:pPr>
        <w:rPr>
          <w:rFonts w:hint="eastAsia"/>
        </w:rPr>
      </w:pPr>
    </w:p>
    <w:p w14:paraId="31832EB5" w14:textId="77777777" w:rsidR="00943741" w:rsidRDefault="00943741">
      <w:pPr>
        <w:rPr>
          <w:rFonts w:hint="eastAsia"/>
        </w:rPr>
      </w:pPr>
      <w:r>
        <w:rPr>
          <w:rFonts w:hint="eastAsia"/>
        </w:rPr>
        <w:t>拼音基础：liǎ还是liǎng？</w:t>
      </w:r>
    </w:p>
    <w:p w14:paraId="764C12E8" w14:textId="77777777" w:rsidR="00943741" w:rsidRDefault="00943741">
      <w:pPr>
        <w:rPr>
          <w:rFonts w:hint="eastAsia"/>
        </w:rPr>
      </w:pPr>
      <w:r>
        <w:rPr>
          <w:rFonts w:hint="eastAsia"/>
        </w:rPr>
        <w:t>根据《现代汉语词典》的标注，“俩”的拼音是 liǎ，而“两”的拼音则是 liǎng。从表面上看，似乎只是一声调之差，但实际上这细微的差别决定了它们在语境中的不同含义。一个字的准确发音对于正确理解文本内容至关重要，尤其是在书面表达中，准确无误地使用每个词语可以避免不必要的误解。</w:t>
      </w:r>
    </w:p>
    <w:p w14:paraId="085FA1C9" w14:textId="77777777" w:rsidR="00943741" w:rsidRDefault="00943741">
      <w:pPr>
        <w:rPr>
          <w:rFonts w:hint="eastAsia"/>
        </w:rPr>
      </w:pPr>
    </w:p>
    <w:p w14:paraId="202E73EC" w14:textId="77777777" w:rsidR="00943741" w:rsidRDefault="00943741">
      <w:pPr>
        <w:rPr>
          <w:rFonts w:hint="eastAsia"/>
        </w:rPr>
      </w:pPr>
      <w:r>
        <w:rPr>
          <w:rFonts w:hint="eastAsia"/>
        </w:rPr>
        <w:t>释义与区分：“俩”的应用场合</w:t>
      </w:r>
    </w:p>
    <w:p w14:paraId="7F97C5ED" w14:textId="77777777" w:rsidR="00943741" w:rsidRDefault="00943741">
      <w:pPr>
        <w:rPr>
          <w:rFonts w:hint="eastAsia"/>
        </w:rPr>
      </w:pPr>
      <w:r>
        <w:rPr>
          <w:rFonts w:hint="eastAsia"/>
        </w:rPr>
        <w:t>“俩”通常被用来表示两个（人或物），并且往往带有口语化的色彩。例如，我们可以说“他俩一起去电影院”，这里“他俩”指的是两个人一起做某事。这种用法在日常对话中非常普遍，因为它简洁明了，符合人们快速交流的需求。“俩”还可以用于非正式写作中，以增添亲切感或是体现某种风格上的随意性。</w:t>
      </w:r>
    </w:p>
    <w:p w14:paraId="631671B9" w14:textId="77777777" w:rsidR="00943741" w:rsidRDefault="00943741">
      <w:pPr>
        <w:rPr>
          <w:rFonts w:hint="eastAsia"/>
        </w:rPr>
      </w:pPr>
    </w:p>
    <w:p w14:paraId="2E899CED" w14:textId="77777777" w:rsidR="00943741" w:rsidRDefault="00943741">
      <w:pPr>
        <w:rPr>
          <w:rFonts w:hint="eastAsia"/>
        </w:rPr>
      </w:pPr>
      <w:r>
        <w:rPr>
          <w:rFonts w:hint="eastAsia"/>
        </w:rPr>
        <w:t>释义与区分：“两”的广泛用途</w:t>
      </w:r>
    </w:p>
    <w:p w14:paraId="2944FEE4" w14:textId="77777777" w:rsidR="00943741" w:rsidRDefault="00943741">
      <w:pPr>
        <w:rPr>
          <w:rFonts w:hint="eastAsia"/>
        </w:rPr>
      </w:pPr>
      <w:r>
        <w:rPr>
          <w:rFonts w:hint="eastAsia"/>
        </w:rPr>
        <w:t>相比之下，“两”是一个更为正式和通用的词汇，它可以指代数字二，也可以作为量词使用，如“两只鸟”。它还出现在许多成语、俗语及固定搭配之中，比如“两全其美”、“两边下注”。由于“两”具有较强的书面性和规范性，在正式文件、新闻报道等需要精确表述数量关系的地方，应该优先选用“两”而不是“俩”。</w:t>
      </w:r>
    </w:p>
    <w:p w14:paraId="4BC4137A" w14:textId="77777777" w:rsidR="00943741" w:rsidRDefault="00943741">
      <w:pPr>
        <w:rPr>
          <w:rFonts w:hint="eastAsia"/>
        </w:rPr>
      </w:pPr>
    </w:p>
    <w:p w14:paraId="022B8744" w14:textId="77777777" w:rsidR="00943741" w:rsidRDefault="00943741">
      <w:pPr>
        <w:rPr>
          <w:rFonts w:hint="eastAsia"/>
        </w:rPr>
      </w:pPr>
      <w:r>
        <w:rPr>
          <w:rFonts w:hint="eastAsia"/>
        </w:rPr>
        <w:t>实际运用：如何选择正确的汉字</w:t>
      </w:r>
    </w:p>
    <w:p w14:paraId="1A3B741C" w14:textId="77777777" w:rsidR="00943741" w:rsidRDefault="00943741">
      <w:pPr>
        <w:rPr>
          <w:rFonts w:hint="eastAsia"/>
        </w:rPr>
      </w:pPr>
      <w:r>
        <w:rPr>
          <w:rFonts w:hint="eastAsia"/>
        </w:rPr>
        <w:t>在实际的语言环境中，要想准确地区分并使用“俩”和“两”，关键在于了解上下文的具体要求。如果是在比较轻松、私人的交谈或者不太正式的文章里，那么选择“俩”会显得更加自然；而在涉及到具体数字、统计数据或者其他需要严谨表达的情景时，则应当使用“两”。掌握好这对同音字的不同之处，不仅有助于提高我们的语言表达能力，也是对中华文化的一种深入理解和尊重。</w:t>
      </w:r>
    </w:p>
    <w:p w14:paraId="7C0911EE" w14:textId="77777777" w:rsidR="00943741" w:rsidRDefault="00943741">
      <w:pPr>
        <w:rPr>
          <w:rFonts w:hint="eastAsia"/>
        </w:rPr>
      </w:pPr>
    </w:p>
    <w:p w14:paraId="779633B1" w14:textId="77777777" w:rsidR="00943741" w:rsidRDefault="00943741">
      <w:pPr>
        <w:rPr>
          <w:rFonts w:hint="eastAsia"/>
        </w:rPr>
      </w:pPr>
      <w:r>
        <w:rPr>
          <w:rFonts w:hint="eastAsia"/>
        </w:rPr>
        <w:t>最后的总结</w:t>
      </w:r>
    </w:p>
    <w:p w14:paraId="2CAFCE35" w14:textId="77777777" w:rsidR="00943741" w:rsidRDefault="00943741">
      <w:pPr>
        <w:rPr>
          <w:rFonts w:hint="eastAsia"/>
        </w:rPr>
      </w:pPr>
      <w:r>
        <w:rPr>
          <w:rFonts w:hint="eastAsia"/>
        </w:rPr>
        <w:t>“俩”和“两”的拼音分别是 liǎ 和 liǎng，二者虽然读音相似，但在意义和使用范围上有显著差异。“俩”更多地出现在口语化表达中，而“两”则适用于更广泛的正式语境。通过学习和理解这些细节，我们可以更好地驾驭汉语，使自己的言语更加精准得体。</w:t>
      </w:r>
    </w:p>
    <w:p w14:paraId="1A970AA0" w14:textId="77777777" w:rsidR="00943741" w:rsidRDefault="00943741">
      <w:pPr>
        <w:rPr>
          <w:rFonts w:hint="eastAsia"/>
        </w:rPr>
      </w:pPr>
    </w:p>
    <w:p w14:paraId="46002BDF" w14:textId="77777777" w:rsidR="00943741" w:rsidRDefault="00943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AE8E6" w14:textId="2F7F6987" w:rsidR="00850D7E" w:rsidRDefault="00850D7E"/>
    <w:sectPr w:rsidR="0085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7E"/>
    <w:rsid w:val="002D0BB4"/>
    <w:rsid w:val="00850D7E"/>
    <w:rsid w:val="0094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B9F97-565D-4EEF-B089-264641D8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