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2D5A" w14:textId="77777777" w:rsidR="00F16E79" w:rsidRDefault="00F16E79">
      <w:pPr>
        <w:rPr>
          <w:rFonts w:hint="eastAsia"/>
        </w:rPr>
      </w:pPr>
      <w:r>
        <w:rPr>
          <w:rFonts w:hint="eastAsia"/>
        </w:rPr>
        <w:t>俐的拼音部首组词</w:t>
      </w:r>
    </w:p>
    <w:p w14:paraId="10A02153" w14:textId="77777777" w:rsidR="00F16E79" w:rsidRDefault="00F16E79">
      <w:pPr>
        <w:rPr>
          <w:rFonts w:hint="eastAsia"/>
        </w:rPr>
      </w:pPr>
      <w:r>
        <w:rPr>
          <w:rFonts w:hint="eastAsia"/>
        </w:rPr>
        <w:t>在汉语中，每个汉字都有其独特的构造，其中一部分是由部首和其他组件组成的。部首是汉字中具有表意或表音功能的构件，可以帮助我们理解字义和发音。而“俐”字，作为中文词汇的一员，也有着独特的构成。它的拼音为 “lì”，它由一个部首和声旁组成，让我们来探讨一下这个字以及与之相关的词语。</w:t>
      </w:r>
    </w:p>
    <w:p w14:paraId="121FA2B8" w14:textId="77777777" w:rsidR="00F16E79" w:rsidRDefault="00F16E79">
      <w:pPr>
        <w:rPr>
          <w:rFonts w:hint="eastAsia"/>
        </w:rPr>
      </w:pPr>
    </w:p>
    <w:p w14:paraId="650D8CCA" w14:textId="77777777" w:rsidR="00F16E79" w:rsidRDefault="00F16E79">
      <w:pPr>
        <w:rPr>
          <w:rFonts w:hint="eastAsia"/>
        </w:rPr>
      </w:pPr>
      <w:r>
        <w:rPr>
          <w:rFonts w:hint="eastAsia"/>
        </w:rPr>
        <w:t>俐字的构造</w:t>
      </w:r>
    </w:p>
    <w:p w14:paraId="49D0F433" w14:textId="77777777" w:rsidR="00F16E79" w:rsidRDefault="00F16E79">
      <w:pPr>
        <w:rPr>
          <w:rFonts w:hint="eastAsia"/>
        </w:rPr>
      </w:pPr>
      <w:r>
        <w:rPr>
          <w:rFonts w:hint="eastAsia"/>
        </w:rPr>
        <w:t>“俐”字属于口部，部首为“口”。在古代汉字学中，“口”部通常表示与嘴巴、说话、声音有关的意义。“俐”的另一半则是“利”，这不仅提供了发音线索，还可能暗示了该字的含义。从整体上看，“俐”字传达了一种机灵、伶俐的感觉，形容一个人聪明敏捷，反应迅速。</w:t>
      </w:r>
    </w:p>
    <w:p w14:paraId="3F383B8E" w14:textId="77777777" w:rsidR="00F16E79" w:rsidRDefault="00F16E79">
      <w:pPr>
        <w:rPr>
          <w:rFonts w:hint="eastAsia"/>
        </w:rPr>
      </w:pPr>
    </w:p>
    <w:p w14:paraId="353ADEF5" w14:textId="77777777" w:rsidR="00F16E79" w:rsidRDefault="00F16E79">
      <w:pPr>
        <w:rPr>
          <w:rFonts w:hint="eastAsia"/>
        </w:rPr>
      </w:pPr>
      <w:r>
        <w:rPr>
          <w:rFonts w:hint="eastAsia"/>
        </w:rPr>
        <w:t>关于俐字的词汇</w:t>
      </w:r>
    </w:p>
    <w:p w14:paraId="3981DB97" w14:textId="77777777" w:rsidR="00F16E79" w:rsidRDefault="00F16E79">
      <w:pPr>
        <w:rPr>
          <w:rFonts w:hint="eastAsia"/>
        </w:rPr>
      </w:pPr>
      <w:r>
        <w:rPr>
          <w:rFonts w:hint="eastAsia"/>
        </w:rPr>
        <w:t>在日常生活中，“俐”常用于描述人的性格特点。例如，“伶俐”这个词就是对人聪明灵活、口齿伶俐的一种赞美。当人们说某个人“伶俐”时，意味着这个人思维敏捷，言语表达清晰流畅。还有“俐齿伶牙”，这是指人口才好，能言善辩。这些词语都是以“俐”为中心，表达了人们对智慧和口才的欣赏。</w:t>
      </w:r>
    </w:p>
    <w:p w14:paraId="26B678BC" w14:textId="77777777" w:rsidR="00F16E79" w:rsidRDefault="00F16E79">
      <w:pPr>
        <w:rPr>
          <w:rFonts w:hint="eastAsia"/>
        </w:rPr>
      </w:pPr>
    </w:p>
    <w:p w14:paraId="2F022CB4" w14:textId="77777777" w:rsidR="00F16E79" w:rsidRDefault="00F16E79">
      <w:pPr>
        <w:rPr>
          <w:rFonts w:hint="eastAsia"/>
        </w:rPr>
      </w:pPr>
      <w:r>
        <w:rPr>
          <w:rFonts w:hint="eastAsia"/>
        </w:rPr>
        <w:t>俐字在文学作品中的体现</w:t>
      </w:r>
    </w:p>
    <w:p w14:paraId="7356274B" w14:textId="77777777" w:rsidR="00F16E79" w:rsidRDefault="00F16E79">
      <w:pPr>
        <w:rPr>
          <w:rFonts w:hint="eastAsia"/>
        </w:rPr>
      </w:pPr>
      <w:r>
        <w:rPr>
          <w:rFonts w:hint="eastAsia"/>
        </w:rPr>
        <w:t>在古典文学和现代小说中，“俐”及其相关词语常常被用来塑造人物形象。作者们会使用诸如“伶俐”这样的词汇来形容主角的机智和聪慧，以此增加故事的魅力。比如，在《红楼梦》中，有许多角色因其伶俐的性格而显得生动鲜活。这种用法不仅丰富了文字的表现力，也使得读者能够更加直观地感受到人物的特点。</w:t>
      </w:r>
    </w:p>
    <w:p w14:paraId="4BAC7514" w14:textId="77777777" w:rsidR="00F16E79" w:rsidRDefault="00F16E79">
      <w:pPr>
        <w:rPr>
          <w:rFonts w:hint="eastAsia"/>
        </w:rPr>
      </w:pPr>
    </w:p>
    <w:p w14:paraId="54021643" w14:textId="77777777" w:rsidR="00F16E79" w:rsidRDefault="00F16E79">
      <w:pPr>
        <w:rPr>
          <w:rFonts w:hint="eastAsia"/>
        </w:rPr>
      </w:pPr>
      <w:r>
        <w:rPr>
          <w:rFonts w:hint="eastAsia"/>
        </w:rPr>
        <w:t>俐字的文化意义</w:t>
      </w:r>
    </w:p>
    <w:p w14:paraId="425A2DAB" w14:textId="77777777" w:rsidR="00F16E79" w:rsidRDefault="00F16E79">
      <w:pPr>
        <w:rPr>
          <w:rFonts w:hint="eastAsia"/>
        </w:rPr>
      </w:pPr>
      <w:r>
        <w:rPr>
          <w:rFonts w:hint="eastAsia"/>
        </w:rPr>
        <w:t>除了语言层面的应用，“俐”所代表的品质在中国传统文化里也占有重要地位。历史上，人们普遍认为聪明伶俐是美德之一，因为这反映了一个人的学习能力和社会适应性。因此，在教育子女方面，家长往往鼓励孩子培养伶俐的特质，希望他们能够在社会上立足并取得成功。</w:t>
      </w:r>
    </w:p>
    <w:p w14:paraId="6BA10AA0" w14:textId="77777777" w:rsidR="00F16E79" w:rsidRDefault="00F16E79">
      <w:pPr>
        <w:rPr>
          <w:rFonts w:hint="eastAsia"/>
        </w:rPr>
      </w:pPr>
    </w:p>
    <w:p w14:paraId="4E26EEE7" w14:textId="77777777" w:rsidR="00F16E79" w:rsidRDefault="00F16E79">
      <w:pPr>
        <w:rPr>
          <w:rFonts w:hint="eastAsia"/>
        </w:rPr>
      </w:pPr>
      <w:r>
        <w:rPr>
          <w:rFonts w:hint="eastAsia"/>
        </w:rPr>
        <w:t>最后的总结</w:t>
      </w:r>
    </w:p>
    <w:p w14:paraId="6009BD77" w14:textId="77777777" w:rsidR="00F16E79" w:rsidRDefault="00F16E79">
      <w:pPr>
        <w:rPr>
          <w:rFonts w:hint="eastAsia"/>
        </w:rPr>
      </w:pPr>
      <w:r>
        <w:rPr>
          <w:rFonts w:hint="eastAsia"/>
        </w:rPr>
        <w:t>“俐”字不仅仅是一个简单的汉字，它承载着丰富的文化内涵和历史价值。通过了解“俐”的部首结构以及它在不同语境下的应用，我们可以更深刻地体会到汉语的独特魅力。“俐”所关联的那些美好品质，如机智、聪明等，也成为了中华民族宝贵的精神财富的一部分。</w:t>
      </w:r>
    </w:p>
    <w:p w14:paraId="1F772F8A" w14:textId="77777777" w:rsidR="00F16E79" w:rsidRDefault="00F16E79">
      <w:pPr>
        <w:rPr>
          <w:rFonts w:hint="eastAsia"/>
        </w:rPr>
      </w:pPr>
    </w:p>
    <w:p w14:paraId="3097B7D3" w14:textId="77777777" w:rsidR="00F16E79" w:rsidRDefault="00F16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B1286" w14:textId="3A67864B" w:rsidR="008E2981" w:rsidRDefault="008E2981"/>
    <w:sectPr w:rsidR="008E2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81"/>
    <w:rsid w:val="002D0BB4"/>
    <w:rsid w:val="008E2981"/>
    <w:rsid w:val="00F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6071-3184-48FF-98C7-EB0F4191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