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3A1D" w14:textId="77777777" w:rsidR="00167EEB" w:rsidRDefault="00167EEB">
      <w:pPr>
        <w:rPr>
          <w:rFonts w:hint="eastAsia"/>
        </w:rPr>
      </w:pPr>
      <w:r>
        <w:rPr>
          <w:rFonts w:hint="eastAsia"/>
        </w:rPr>
        <w:t>似的：拼音的奇妙世界</w:t>
      </w:r>
    </w:p>
    <w:p w14:paraId="6326F1DB" w14:textId="77777777" w:rsidR="00167EEB" w:rsidRDefault="00167EEB">
      <w:pPr>
        <w:rPr>
          <w:rFonts w:hint="eastAsia"/>
        </w:rPr>
      </w:pPr>
      <w:r>
        <w:rPr>
          <w:rFonts w:hint="eastAsia"/>
        </w:rPr>
        <w:t>在汉语的浩瀚海洋中，拼音作为学习和理解汉字的重要工具，扮演着不可或缺的角色。"似的"（shì de）这一结构，虽然看似简单，却蕴含了丰富的语言现象。它不仅是口语表达中极为常见的一个词组，更是在书面语中用来增加语气、模拟状态或者进行比较的巧妙手法。当我们在日常对话里说“像……似的”时，实际上是在使用一种形象化的比喻方式，使得表达更加生动活泼。</w:t>
      </w:r>
    </w:p>
    <w:p w14:paraId="2EBD02E1" w14:textId="77777777" w:rsidR="00167EEB" w:rsidRDefault="00167EEB">
      <w:pPr>
        <w:rPr>
          <w:rFonts w:hint="eastAsia"/>
        </w:rPr>
      </w:pPr>
    </w:p>
    <w:p w14:paraId="1B18F09E" w14:textId="77777777" w:rsidR="00167EEB" w:rsidRDefault="00167EEB">
      <w:pPr>
        <w:rPr>
          <w:rFonts w:hint="eastAsia"/>
        </w:rPr>
      </w:pPr>
      <w:r>
        <w:rPr>
          <w:rFonts w:hint="eastAsia"/>
        </w:rPr>
        <w:t>历史渊源与演变</w:t>
      </w:r>
    </w:p>
    <w:p w14:paraId="4D18235B" w14:textId="77777777" w:rsidR="00167EEB" w:rsidRDefault="00167EEB">
      <w:pPr>
        <w:rPr>
          <w:rFonts w:hint="eastAsia"/>
        </w:rPr>
      </w:pPr>
      <w:r>
        <w:rPr>
          <w:rFonts w:hint="eastAsia"/>
        </w:rPr>
        <w:t>追溯至古代，“似的”的前身可以找到诸多线索。早在先秦时期的文献中就已经出现了类似用法的端倪，随着时代的发展，到了近现代汉语阶段，“似的”逐渐固定下来，成为标准语法的一部分。它的形成反映了汉语从古至今不断发展的历程，同时也见证了汉语如何吸收外来文化元素，并将其融入自身体系的过程。例如，在一些方言或少数民族语言的影响下，“似的”有着不同的变体，但都保留了基本的构词规律和语义特征。</w:t>
      </w:r>
    </w:p>
    <w:p w14:paraId="59376DC5" w14:textId="77777777" w:rsidR="00167EEB" w:rsidRDefault="00167EEB">
      <w:pPr>
        <w:rPr>
          <w:rFonts w:hint="eastAsia"/>
        </w:rPr>
      </w:pPr>
    </w:p>
    <w:p w14:paraId="0E4AE2F3" w14:textId="77777777" w:rsidR="00167EEB" w:rsidRDefault="00167EEB">
      <w:pPr>
        <w:rPr>
          <w:rFonts w:hint="eastAsia"/>
        </w:rPr>
      </w:pPr>
      <w:r>
        <w:rPr>
          <w:rFonts w:hint="eastAsia"/>
        </w:rPr>
        <w:t>功能与作用</w:t>
      </w:r>
    </w:p>
    <w:p w14:paraId="6AB43CA4" w14:textId="77777777" w:rsidR="00167EEB" w:rsidRDefault="00167EEB">
      <w:pPr>
        <w:rPr>
          <w:rFonts w:hint="eastAsia"/>
        </w:rPr>
      </w:pPr>
      <w:r>
        <w:rPr>
          <w:rFonts w:hint="eastAsia"/>
        </w:rPr>
        <w:t>在句子构造上，“似的”主要用于形容词或动词之后，构成一种特殊的补充结构，用来描述事物的状态或动作的方式。它可以用来加强语气，使说话者的态度更为鲜明；也可以用来营造轻松幽默的氛围，拉近人与人之间的距离。“似的”还常常出现在儿童文学作品中，因为这种表达方式贴近孩子的思维方式，容易引起他们的好奇心和兴趣。对于非母语学习者来说，掌握“似的”的正确使用方法，不仅有助于提高语言交流能力，更能深入体验汉语的独特魅力。</w:t>
      </w:r>
    </w:p>
    <w:p w14:paraId="2281863C" w14:textId="77777777" w:rsidR="00167EEB" w:rsidRDefault="00167EEB">
      <w:pPr>
        <w:rPr>
          <w:rFonts w:hint="eastAsia"/>
        </w:rPr>
      </w:pPr>
    </w:p>
    <w:p w14:paraId="5D54814A" w14:textId="77777777" w:rsidR="00167EEB" w:rsidRDefault="00167EEB">
      <w:pPr>
        <w:rPr>
          <w:rFonts w:hint="eastAsia"/>
        </w:rPr>
      </w:pPr>
      <w:r>
        <w:rPr>
          <w:rFonts w:hint="eastAsia"/>
        </w:rPr>
        <w:t>教育意义及应用价值</w:t>
      </w:r>
    </w:p>
    <w:p w14:paraId="551B9ED1" w14:textId="77777777" w:rsidR="00167EEB" w:rsidRDefault="00167EEB">
      <w:pPr>
        <w:rPr>
          <w:rFonts w:hint="eastAsia"/>
        </w:rPr>
      </w:pPr>
      <w:r>
        <w:rPr>
          <w:rFonts w:hint="eastAsia"/>
        </w:rPr>
        <w:t>在汉语教学领域，“似的”是连接初级词汇与高级表达的一座桥梁。教师们可以通过设计有趣的练习活动，如角色扮演、故事创作等，让学生在游戏中自然地运用“似的”，从而加深对汉语的理解和记忆。在对外汉语推广过程中，“似的”也成为了文化交流的一个窗口，让外国友人更好地了解中国人的思维方式和情感表达习惯。“似的”不仅仅是一个简单的词组，它是汉语智慧的结晶，承载着深厚的文化内涵和社会功能。</w:t>
      </w:r>
    </w:p>
    <w:p w14:paraId="1FDBCA2A" w14:textId="77777777" w:rsidR="00167EEB" w:rsidRDefault="00167EEB">
      <w:pPr>
        <w:rPr>
          <w:rFonts w:hint="eastAsia"/>
        </w:rPr>
      </w:pPr>
    </w:p>
    <w:p w14:paraId="4193712A" w14:textId="77777777" w:rsidR="00167EEB" w:rsidRDefault="00167EEB">
      <w:pPr>
        <w:rPr>
          <w:rFonts w:hint="eastAsia"/>
        </w:rPr>
      </w:pPr>
      <w:r>
        <w:rPr>
          <w:rFonts w:hint="eastAsia"/>
        </w:rPr>
        <w:t>最后的总结</w:t>
      </w:r>
    </w:p>
    <w:p w14:paraId="70BC0358" w14:textId="77777777" w:rsidR="00167EEB" w:rsidRDefault="00167EEB">
      <w:pPr>
        <w:rPr>
          <w:rFonts w:hint="eastAsia"/>
        </w:rPr>
      </w:pPr>
      <w:r>
        <w:rPr>
          <w:rFonts w:hint="eastAsia"/>
        </w:rPr>
        <w:t>“似的”以其独特的形式和广泛的用途，在汉语中占据了一席之地。无论是日常生活中的随口一提，还是正式场合下的精心措辞，“似的”都能恰到好处地发挥作用，增添话语的色彩和层次感。未来，随着汉语国际化进程的加快，“似的”将被更多的人所认识和喜爱，成为传播中国文化的新使者。让我们一起探索这个小小的词背后所隐藏的大千世界吧！</w:t>
      </w:r>
    </w:p>
    <w:p w14:paraId="62EE72F0" w14:textId="77777777" w:rsidR="00167EEB" w:rsidRDefault="00167EEB">
      <w:pPr>
        <w:rPr>
          <w:rFonts w:hint="eastAsia"/>
        </w:rPr>
      </w:pPr>
    </w:p>
    <w:p w14:paraId="0264B3DF" w14:textId="77777777" w:rsidR="00167EEB" w:rsidRDefault="00167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4F9FD" w14:textId="70BC49B6" w:rsidR="00E15904" w:rsidRDefault="00E15904"/>
    <w:sectPr w:rsidR="00E15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04"/>
    <w:rsid w:val="00167EEB"/>
    <w:rsid w:val="002D0BB4"/>
    <w:rsid w:val="00E1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F373F-BAD7-4EE9-A06B-29A01E76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