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9E709" w14:textId="77777777" w:rsidR="00F71B96" w:rsidRDefault="00F71B96">
      <w:pPr>
        <w:rPr>
          <w:rFonts w:hint="eastAsia"/>
        </w:rPr>
      </w:pPr>
      <w:r>
        <w:rPr>
          <w:rFonts w:hint="eastAsia"/>
        </w:rPr>
        <w:t>介 ru</w:t>
      </w:r>
    </w:p>
    <w:p w14:paraId="3A668469" w14:textId="77777777" w:rsidR="00F71B96" w:rsidRDefault="00F71B96">
      <w:pPr>
        <w:rPr>
          <w:rFonts w:hint="eastAsia"/>
        </w:rPr>
      </w:pPr>
      <w:r>
        <w:rPr>
          <w:rFonts w:hint="eastAsia"/>
        </w:rPr>
        <w:t>在汉语拼音系统中，“介”字的拼音是“jiè”。它是一个多义词，涵盖了从介绍、中介到夹在两者之间的各种含义。在社会交往和商业活动中，“介”字往往扮演着连接不同个体或实体的重要角色。例如，在买卖双方之间，经纪人就起到了一个媒介的作用，他们帮助促成交易，确保每一方的利益得到保障。</w:t>
      </w:r>
    </w:p>
    <w:p w14:paraId="3A5386D2" w14:textId="77777777" w:rsidR="00F71B96" w:rsidRDefault="00F71B96">
      <w:pPr>
        <w:rPr>
          <w:rFonts w:hint="eastAsia"/>
        </w:rPr>
      </w:pPr>
    </w:p>
    <w:p w14:paraId="7D21CBEF" w14:textId="77777777" w:rsidR="00F71B96" w:rsidRDefault="00F71B96">
      <w:pPr>
        <w:rPr>
          <w:rFonts w:hint="eastAsia"/>
        </w:rPr>
      </w:pPr>
      <w:r>
        <w:rPr>
          <w:rFonts w:hint="eastAsia"/>
        </w:rPr>
        <w:t>入 rù</w:t>
      </w:r>
    </w:p>
    <w:p w14:paraId="52B6B8E5" w14:textId="77777777" w:rsidR="00F71B96" w:rsidRDefault="00F71B96">
      <w:pPr>
        <w:rPr>
          <w:rFonts w:hint="eastAsia"/>
        </w:rPr>
      </w:pPr>
      <w:r>
        <w:rPr>
          <w:rFonts w:hint="eastAsia"/>
        </w:rPr>
        <w:t>“入”的拼音为“rù”，这个字简单却意义深远。它可以表示进入某个空间或状态，也可以象征加入某一群体或者组织。从学校入学到公司入职，从踏入一扇门到深入一种文化，“入”字贯穿了我们生活的方方面面。它是开始也是转变，意味着新的起点和未知的探索。</w:t>
      </w:r>
    </w:p>
    <w:p w14:paraId="1A5721CA" w14:textId="77777777" w:rsidR="00F71B96" w:rsidRDefault="00F71B96">
      <w:pPr>
        <w:rPr>
          <w:rFonts w:hint="eastAsia"/>
        </w:rPr>
      </w:pPr>
    </w:p>
    <w:p w14:paraId="7C348105" w14:textId="77777777" w:rsidR="00F71B96" w:rsidRDefault="00F71B96">
      <w:pPr>
        <w:rPr>
          <w:rFonts w:hint="eastAsia"/>
        </w:rPr>
      </w:pPr>
      <w:r>
        <w:rPr>
          <w:rFonts w:hint="eastAsia"/>
        </w:rPr>
        <w:t>介 ru 之重要性</w:t>
      </w:r>
    </w:p>
    <w:p w14:paraId="013C17FB" w14:textId="77777777" w:rsidR="00F71B96" w:rsidRDefault="00F71B96">
      <w:pPr>
        <w:rPr>
          <w:rFonts w:hint="eastAsia"/>
        </w:rPr>
      </w:pPr>
      <w:r>
        <w:rPr>
          <w:rFonts w:hint="eastAsia"/>
        </w:rPr>
        <w:t>当“介”与“入”结合成“介入”时，这个词便获得了更深层次的意义。介入通常是指第三方以某种形式参与到已经存在的关系、过程或事件之中。这种参与可能是为了调解矛盾、提供帮助或是引导事情向更好的方向发展。在国际事务上，国家间的外交斡旋就是一种典型的介入行为；而在个人生活中，朋友间善意的劝告同样也是一种介入。</w:t>
      </w:r>
    </w:p>
    <w:p w14:paraId="7295E2A4" w14:textId="77777777" w:rsidR="00F71B96" w:rsidRDefault="00F71B96">
      <w:pPr>
        <w:rPr>
          <w:rFonts w:hint="eastAsia"/>
        </w:rPr>
      </w:pPr>
    </w:p>
    <w:p w14:paraId="49CC9C29" w14:textId="77777777" w:rsidR="00F71B96" w:rsidRDefault="00F71B96">
      <w:pPr>
        <w:rPr>
          <w:rFonts w:hint="eastAsia"/>
        </w:rPr>
      </w:pPr>
      <w:r>
        <w:rPr>
          <w:rFonts w:hint="eastAsia"/>
        </w:rPr>
        <w:t>介入的方式</w:t>
      </w:r>
    </w:p>
    <w:p w14:paraId="2CF37DBD" w14:textId="77777777" w:rsidR="00F71B96" w:rsidRDefault="00F71B96">
      <w:pPr>
        <w:rPr>
          <w:rFonts w:hint="eastAsia"/>
        </w:rPr>
      </w:pPr>
      <w:r>
        <w:rPr>
          <w:rFonts w:hint="eastAsia"/>
        </w:rPr>
        <w:t>介入可以采取多种形式，包括但不限于直接对话、提供信息支持、实施干预措施等。每一种方式都有其适用的情境和效果。比如，在处理邻里纠纷时，社区工作者可能会选择通过组织座谈会来促进双方沟通；而在解决企业内部管理问题时，则可能需要引入专业的咨询顾问来进行诊断并提出改进建议。无论哪种形式，成功的介入都离不开充分准备、良好沟通以及对各方需求的理解。</w:t>
      </w:r>
    </w:p>
    <w:p w14:paraId="6413A3B3" w14:textId="77777777" w:rsidR="00F71B96" w:rsidRDefault="00F71B96">
      <w:pPr>
        <w:rPr>
          <w:rFonts w:hint="eastAsia"/>
        </w:rPr>
      </w:pPr>
    </w:p>
    <w:p w14:paraId="0FBB80F7" w14:textId="77777777" w:rsidR="00F71B96" w:rsidRDefault="00F71B96">
      <w:pPr>
        <w:rPr>
          <w:rFonts w:hint="eastAsia"/>
        </w:rPr>
      </w:pPr>
      <w:r>
        <w:rPr>
          <w:rFonts w:hint="eastAsia"/>
        </w:rPr>
        <w:t>介入的影响</w:t>
      </w:r>
    </w:p>
    <w:p w14:paraId="25D7947D" w14:textId="77777777" w:rsidR="00F71B96" w:rsidRDefault="00F71B96">
      <w:pPr>
        <w:rPr>
          <w:rFonts w:hint="eastAsia"/>
        </w:rPr>
      </w:pPr>
      <w:r>
        <w:rPr>
          <w:rFonts w:hint="eastAsia"/>
        </w:rPr>
        <w:t>正确而适时的介入能够带来积极影响，如改善人际关系、解决问题、避免冲突升级等。然而，不恰当的介入也可能导致事态复杂化，甚至引发新的矛盾。因此，在考虑是否进行介入之前，必须权衡利弊，并根据具体情况制定合适的策略。尊重当事人的意愿和隐私也是至关重要的原则之一。</w:t>
      </w:r>
    </w:p>
    <w:p w14:paraId="6B4C966F" w14:textId="77777777" w:rsidR="00F71B96" w:rsidRDefault="00F71B96">
      <w:pPr>
        <w:rPr>
          <w:rFonts w:hint="eastAsia"/>
        </w:rPr>
      </w:pPr>
    </w:p>
    <w:p w14:paraId="0E6C113F" w14:textId="77777777" w:rsidR="00F71B96" w:rsidRDefault="00F71B96">
      <w:pPr>
        <w:rPr>
          <w:rFonts w:hint="eastAsia"/>
        </w:rPr>
      </w:pPr>
      <w:r>
        <w:rPr>
          <w:rFonts w:hint="eastAsia"/>
        </w:rPr>
        <w:t>最后的总结</w:t>
      </w:r>
    </w:p>
    <w:p w14:paraId="7AA225E3" w14:textId="77777777" w:rsidR="00F71B96" w:rsidRDefault="00F71B96">
      <w:pPr>
        <w:rPr>
          <w:rFonts w:hint="eastAsia"/>
        </w:rPr>
      </w:pPr>
      <w:r>
        <w:rPr>
          <w:rFonts w:hint="eastAsia"/>
        </w:rPr>
        <w:t>“介入”不仅仅是一个简单的词语组合，它背后蕴含着丰富的社会学意义和实践价值。无论是作为个人还是社会组织，在面对复杂的现实环境时，学会如何恰当地介入，既是一种能力也是一种责任。希望通过对“介入”的探讨，能让更多人认识到这一点，并在未来的生活工作中做出更加明智的选择。</w:t>
      </w:r>
    </w:p>
    <w:p w14:paraId="0C457765" w14:textId="77777777" w:rsidR="00F71B96" w:rsidRDefault="00F71B96">
      <w:pPr>
        <w:rPr>
          <w:rFonts w:hint="eastAsia"/>
        </w:rPr>
      </w:pPr>
    </w:p>
    <w:p w14:paraId="4C95768F" w14:textId="77777777" w:rsidR="00F71B96" w:rsidRDefault="00F71B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34C6E" w14:textId="60022014" w:rsidR="00EC5B14" w:rsidRDefault="00EC5B14"/>
    <w:sectPr w:rsidR="00EC5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4"/>
    <w:rsid w:val="002D0BB4"/>
    <w:rsid w:val="00EC5B14"/>
    <w:rsid w:val="00F7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2EFF5-D182-4078-80B6-66A37FE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