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4EC9" w14:textId="77777777" w:rsidR="000004FA" w:rsidRDefault="000004FA">
      <w:pPr>
        <w:rPr>
          <w:rFonts w:hint="eastAsia"/>
        </w:rPr>
      </w:pPr>
      <w:r>
        <w:rPr>
          <w:rFonts w:hint="eastAsia"/>
        </w:rPr>
        <w:t>Le Suo：探寻神秘的乐朔</w:t>
      </w:r>
    </w:p>
    <w:p w14:paraId="0A0DD002" w14:textId="77777777" w:rsidR="000004FA" w:rsidRDefault="000004FA">
      <w:pPr>
        <w:rPr>
          <w:rFonts w:hint="eastAsia"/>
        </w:rPr>
      </w:pPr>
      <w:r>
        <w:rPr>
          <w:rFonts w:hint="eastAsia"/>
        </w:rPr>
        <w:t>在汉语拼音中，“乐朔”被标记为 Le Suo，它不仅仅是一组音节，更是一个承载着历史和文化意义的符号。虽然“乐朔”并非广泛认知的地名或专有名词，但它可以是某个地方、一段时光或者一种艺术形式的隐喻。今天，我们尝试揭开“乐朔”的神秘面纱，探索其可能蕴含的意义与故事。</w:t>
      </w:r>
    </w:p>
    <w:p w14:paraId="24330CB2" w14:textId="77777777" w:rsidR="000004FA" w:rsidRDefault="000004FA">
      <w:pPr>
        <w:rPr>
          <w:rFonts w:hint="eastAsia"/>
        </w:rPr>
      </w:pPr>
    </w:p>
    <w:p w14:paraId="611D5C69" w14:textId="77777777" w:rsidR="000004FA" w:rsidRDefault="000004FA">
      <w:pPr>
        <w:rPr>
          <w:rFonts w:hint="eastAsia"/>
        </w:rPr>
      </w:pPr>
      <w:r>
        <w:rPr>
          <w:rFonts w:hint="eastAsia"/>
        </w:rPr>
        <w:t>音乐之源</w:t>
      </w:r>
    </w:p>
    <w:p w14:paraId="06839D2C" w14:textId="77777777" w:rsidR="000004FA" w:rsidRDefault="000004FA">
      <w:pPr>
        <w:rPr>
          <w:rFonts w:hint="eastAsia"/>
        </w:rPr>
      </w:pPr>
      <w:r>
        <w:rPr>
          <w:rFonts w:hint="eastAsia"/>
        </w:rPr>
        <w:t>如果将“乐”理解为音乐，那么“乐朔”便可以象征着音乐的起源之地。从远古时代开始，人类就开始创造音乐，以表达情感、传递信息以及庆祝重要时刻。每一种乐器，每一个旋律都像是一个时间旅行者，它们带着祖先的记忆穿越时空来到我们身边。想象一下，在一片古老的土地上，人们围坐在一起，伴随着简单而原始的节奏，用歌声和舞蹈沟通天地。这就是“乐朔”，一个充满诗意与浪漫的地方。</w:t>
      </w:r>
    </w:p>
    <w:p w14:paraId="3B596F55" w14:textId="77777777" w:rsidR="000004FA" w:rsidRDefault="000004FA">
      <w:pPr>
        <w:rPr>
          <w:rFonts w:hint="eastAsia"/>
        </w:rPr>
      </w:pPr>
    </w:p>
    <w:p w14:paraId="2D458A2A" w14:textId="77777777" w:rsidR="000004FA" w:rsidRDefault="000004FA">
      <w:pPr>
        <w:rPr>
          <w:rFonts w:hint="eastAsia"/>
        </w:rPr>
      </w:pPr>
      <w:r>
        <w:rPr>
          <w:rFonts w:hint="eastAsia"/>
        </w:rPr>
        <w:t>岁月之初</w:t>
      </w:r>
    </w:p>
    <w:p w14:paraId="1CA7D93E" w14:textId="77777777" w:rsidR="000004FA" w:rsidRDefault="000004FA">
      <w:pPr>
        <w:rPr>
          <w:rFonts w:hint="eastAsia"/>
        </w:rPr>
      </w:pPr>
      <w:r>
        <w:rPr>
          <w:rFonts w:hint="eastAsia"/>
        </w:rPr>
        <w:t>“朔”字通常用来表示农历每月初一，也就是新月出现的日子。因此，“乐朔”也可以被解释为快乐的新起点。在中国传统文化里，每个月的开始都是一个新的轮回，意味着希望与新生。在这个特殊的日子里，人们会举行各种仪式来祈求好运降临，家人平安健康。这也是一个反思过去、规划未来的时刻。当我们将“乐”与“朔”结合时，仿佛看到了一幅美丽的画卷：清晨的第一缕阳光洒在古老的村庄，孩子们欢笑着奔跑过石板路，老人们则坐在门口讲述着往昔的故事。这样的场景不仅体现了中国人对美好生活的向往，也展现了家庭和睦、邻里相亲的传统美德。</w:t>
      </w:r>
    </w:p>
    <w:p w14:paraId="0A20BD21" w14:textId="77777777" w:rsidR="000004FA" w:rsidRDefault="000004FA">
      <w:pPr>
        <w:rPr>
          <w:rFonts w:hint="eastAsia"/>
        </w:rPr>
      </w:pPr>
    </w:p>
    <w:p w14:paraId="31E3F5A9" w14:textId="77777777" w:rsidR="000004FA" w:rsidRDefault="000004FA">
      <w:pPr>
        <w:rPr>
          <w:rFonts w:hint="eastAsia"/>
        </w:rPr>
      </w:pPr>
      <w:r>
        <w:rPr>
          <w:rFonts w:hint="eastAsia"/>
        </w:rPr>
        <w:t>心灵之旅</w:t>
      </w:r>
    </w:p>
    <w:p w14:paraId="39F95B84" w14:textId="77777777" w:rsidR="000004FA" w:rsidRDefault="000004FA">
      <w:pPr>
        <w:rPr>
          <w:rFonts w:hint="eastAsia"/>
        </w:rPr>
      </w:pPr>
      <w:r>
        <w:rPr>
          <w:rFonts w:hint="eastAsia"/>
        </w:rPr>
        <w:t>除了字面意义之外，“乐朔”还可以被视为一次内心深处的探索旅程。“乐”代表愉悦的心情，“朔”则暗示着未知的方向。在这条通往自我发现的路上，每个人都是一位勇敢的探险家。有时我们会迷失方向，有时又会意外地遇到令人惊喜的风景。但无论如何，只要心中有梦，并且愿意坚持前行，就一定能够找到属于自己的那片天空。就像在黑暗中寻找光明一样，“乐朔”提醒我们要珍惜每一次挑战带来的成长机会，用乐观的态度面对生活中的起伏变化。</w:t>
      </w:r>
    </w:p>
    <w:p w14:paraId="4D5C6A84" w14:textId="77777777" w:rsidR="000004FA" w:rsidRDefault="000004FA">
      <w:pPr>
        <w:rPr>
          <w:rFonts w:hint="eastAsia"/>
        </w:rPr>
      </w:pPr>
    </w:p>
    <w:p w14:paraId="5CA5C9F1" w14:textId="77777777" w:rsidR="000004FA" w:rsidRDefault="000004FA">
      <w:pPr>
        <w:rPr>
          <w:rFonts w:hint="eastAsia"/>
        </w:rPr>
      </w:pPr>
      <w:r>
        <w:rPr>
          <w:rFonts w:hint="eastAsia"/>
        </w:rPr>
        <w:t>最后的总结</w:t>
      </w:r>
    </w:p>
    <w:p w14:paraId="5CC8C6DC" w14:textId="77777777" w:rsidR="000004FA" w:rsidRDefault="000004FA">
      <w:pPr>
        <w:rPr>
          <w:rFonts w:hint="eastAsia"/>
        </w:rPr>
      </w:pPr>
      <w:r>
        <w:rPr>
          <w:rFonts w:hint="eastAsia"/>
        </w:rPr>
        <w:t>“乐朔”不仅仅是一种声音组合，它更像是一个充满想象力的概念，连接着过去与现在，现实与理想。无论你是把它当作音乐的摇篮、新生活的开端还是个人成长的道路，都可以从中获得灵感和力量。在这个瞬息万变的世界里，“乐朔”鼓励我们保持一颗年轻的心，勇于追求梦想，同时不忘感恩那些陪伴我们一路走来的珍贵回忆。</w:t>
      </w:r>
    </w:p>
    <w:p w14:paraId="162AA791" w14:textId="77777777" w:rsidR="000004FA" w:rsidRDefault="000004FA">
      <w:pPr>
        <w:rPr>
          <w:rFonts w:hint="eastAsia"/>
        </w:rPr>
      </w:pPr>
    </w:p>
    <w:p w14:paraId="10F5BBBD" w14:textId="77777777" w:rsidR="000004FA" w:rsidRDefault="00000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12DA9" w14:textId="7D6B1AF2" w:rsidR="001766C1" w:rsidRDefault="001766C1"/>
    <w:sectPr w:rsidR="00176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C1"/>
    <w:rsid w:val="000004FA"/>
    <w:rsid w:val="001766C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B7209-99BB-4C4D-BCEF-74F04423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