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AA5A" w14:textId="77777777" w:rsidR="00F17473" w:rsidRDefault="00F17473">
      <w:pPr>
        <w:rPr>
          <w:rFonts w:hint="eastAsia"/>
        </w:rPr>
      </w:pPr>
      <w:r>
        <w:rPr>
          <w:rFonts w:hint="eastAsia"/>
        </w:rPr>
        <w:t>乐曲的拼音是怎么写的</w:t>
      </w:r>
    </w:p>
    <w:p w14:paraId="752A01EB" w14:textId="77777777" w:rsidR="00F17473" w:rsidRDefault="00F17473">
      <w:pPr>
        <w:rPr>
          <w:rFonts w:hint="eastAsia"/>
        </w:rPr>
      </w:pPr>
      <w:r>
        <w:rPr>
          <w:rFonts w:hint="eastAsia"/>
        </w:rPr>
        <w:t>在中文音乐领域，乐曲的拼音书写是将传统中国音乐作品的名字转换成拉丁字母表示的一种方式。这种方式有助于非汉字文化背景的人们理解和发音这些名字。汉语拼音是中华人民共和国政府于1958年正式公布的一种官方拉丁字母拼写系统，它不仅适用于日常交流，也广泛应用于音乐标题和艺术家名字的国际传播。</w:t>
      </w:r>
    </w:p>
    <w:p w14:paraId="641856AE" w14:textId="77777777" w:rsidR="00F17473" w:rsidRDefault="00F17473">
      <w:pPr>
        <w:rPr>
          <w:rFonts w:hint="eastAsia"/>
        </w:rPr>
      </w:pPr>
    </w:p>
    <w:p w14:paraId="7C920E7F" w14:textId="77777777" w:rsidR="00F17473" w:rsidRDefault="00F17473">
      <w:pPr>
        <w:rPr>
          <w:rFonts w:hint="eastAsia"/>
        </w:rPr>
      </w:pPr>
      <w:r>
        <w:rPr>
          <w:rFonts w:hint="eastAsia"/>
        </w:rPr>
        <w:t>拼音的基本规则与乐曲名称的关系</w:t>
      </w:r>
    </w:p>
    <w:p w14:paraId="694984F8" w14:textId="77777777" w:rsidR="00F17473" w:rsidRDefault="00F17473">
      <w:pPr>
        <w:rPr>
          <w:rFonts w:hint="eastAsia"/>
        </w:rPr>
      </w:pPr>
      <w:r>
        <w:rPr>
          <w:rFonts w:hint="eastAsia"/>
        </w:rPr>
        <w:t>对于乐曲而言，拼音的使用遵循了基本的汉语拼音规则。每个汉字都有对应的拼音，它们由声母（辅音开头）和韵母（元音或以元音最后的总结）构成，有时还包括声调符号。例如，“茉莉花”这首著名的民歌，在拼音中写作“Mòlìhuā”。这里，“Mò”代表“茉”的发音，“lì”对应“莉”，而“huā”则表示“花”。值得注意的是，虽然拼音能准确地表达出每个字的发音，但并不总是能够传达出汉字所蕴含的文化意义和情感色彩。</w:t>
      </w:r>
    </w:p>
    <w:p w14:paraId="5A446C18" w14:textId="77777777" w:rsidR="00F17473" w:rsidRDefault="00F17473">
      <w:pPr>
        <w:rPr>
          <w:rFonts w:hint="eastAsia"/>
        </w:rPr>
      </w:pPr>
    </w:p>
    <w:p w14:paraId="583778B9" w14:textId="77777777" w:rsidR="00F17473" w:rsidRDefault="00F17473">
      <w:pPr>
        <w:rPr>
          <w:rFonts w:hint="eastAsia"/>
        </w:rPr>
      </w:pPr>
      <w:r>
        <w:rPr>
          <w:rFonts w:hint="eastAsia"/>
        </w:rPr>
        <w:t>处理多音字和异读词</w:t>
      </w:r>
    </w:p>
    <w:p w14:paraId="71CD2996" w14:textId="77777777" w:rsidR="00F17473" w:rsidRDefault="00F17473">
      <w:pPr>
        <w:rPr>
          <w:rFonts w:hint="eastAsia"/>
        </w:rPr>
      </w:pPr>
      <w:r>
        <w:rPr>
          <w:rFonts w:hint="eastAsia"/>
        </w:rPr>
        <w:t>在一些情况下，乐曲名可能会包含多音字或多义字，即同一个汉字可以有多种不同的发音或意义。比如“行”字既可以念作“xíng”也可以念作“háng”。在这种情形下，正确的拼音取决于具体的语境以及该字在这首乐曲中的确切含义。为了确保准确性，通常会参考原作者或者权威音乐资料来决定最恰当的发音。</w:t>
      </w:r>
    </w:p>
    <w:p w14:paraId="20CC40A8" w14:textId="77777777" w:rsidR="00F17473" w:rsidRDefault="00F17473">
      <w:pPr>
        <w:rPr>
          <w:rFonts w:hint="eastAsia"/>
        </w:rPr>
      </w:pPr>
    </w:p>
    <w:p w14:paraId="64227CFD" w14:textId="77777777" w:rsidR="00F17473" w:rsidRDefault="00F17473">
      <w:pPr>
        <w:rPr>
          <w:rFonts w:hint="eastAsia"/>
        </w:rPr>
      </w:pPr>
      <w:r>
        <w:rPr>
          <w:rFonts w:hint="eastAsia"/>
        </w:rPr>
        <w:t>声调的重要性</w:t>
      </w:r>
    </w:p>
    <w:p w14:paraId="22A0F715" w14:textId="77777777" w:rsidR="00F17473" w:rsidRDefault="00F17473">
      <w:pPr>
        <w:rPr>
          <w:rFonts w:hint="eastAsia"/>
        </w:rPr>
      </w:pPr>
      <w:r>
        <w:rPr>
          <w:rFonts w:hint="eastAsia"/>
        </w:rPr>
        <w:t>汉语是一种声调语言，这意味着相同的音节通过不同高低变化的声调可以表示完全不同的意思。在书写乐曲名时，保留正确的声调是非常重要的。然而，在实际应用中，尤其是在网络上分享信息时，人们往往省略了声调符号，这可能导致理解上的偏差。理想情况下，我们应该尽可能地保持完整的拼音形式，包括声调，以帮助听众更准确地掌握正确的发音。</w:t>
      </w:r>
    </w:p>
    <w:p w14:paraId="1BBCAADA" w14:textId="77777777" w:rsidR="00F17473" w:rsidRDefault="00F17473">
      <w:pPr>
        <w:rPr>
          <w:rFonts w:hint="eastAsia"/>
        </w:rPr>
      </w:pPr>
    </w:p>
    <w:p w14:paraId="1E500B9D" w14:textId="77777777" w:rsidR="00F17473" w:rsidRDefault="00F17473">
      <w:pPr>
        <w:rPr>
          <w:rFonts w:hint="eastAsia"/>
        </w:rPr>
      </w:pPr>
      <w:r>
        <w:rPr>
          <w:rFonts w:hint="eastAsia"/>
        </w:rPr>
        <w:t>特殊字符和分隔符</w:t>
      </w:r>
    </w:p>
    <w:p w14:paraId="2668C9FD" w14:textId="77777777" w:rsidR="00F17473" w:rsidRDefault="00F17473">
      <w:pPr>
        <w:rPr>
          <w:rFonts w:hint="eastAsia"/>
        </w:rPr>
      </w:pPr>
      <w:r>
        <w:rPr>
          <w:rFonts w:hint="eastAsia"/>
        </w:rPr>
        <w:t>当涉及到复合词或多个词语组成的乐曲名时，使用适当的分隔符如空格或连字符可以使拼音更加清晰易读。某些特殊的音乐术语可能需要采用额外的符号来表达，例如升降调号（#、b）等。这些都是在书写乐曲拼音时应该考虑的因素。</w:t>
      </w:r>
    </w:p>
    <w:p w14:paraId="7F9F11C8" w14:textId="77777777" w:rsidR="00F17473" w:rsidRDefault="00F17473">
      <w:pPr>
        <w:rPr>
          <w:rFonts w:hint="eastAsia"/>
        </w:rPr>
      </w:pPr>
    </w:p>
    <w:p w14:paraId="2E6FAAA2" w14:textId="77777777" w:rsidR="00F17473" w:rsidRDefault="00F17473">
      <w:pPr>
        <w:rPr>
          <w:rFonts w:hint="eastAsia"/>
        </w:rPr>
      </w:pPr>
      <w:r>
        <w:rPr>
          <w:rFonts w:hint="eastAsia"/>
        </w:rPr>
        <w:t>最后的总结：乐曲拼音书写的实践意义</w:t>
      </w:r>
    </w:p>
    <w:p w14:paraId="35B51BEF" w14:textId="77777777" w:rsidR="00F17473" w:rsidRDefault="00F17473">
      <w:pPr>
        <w:rPr>
          <w:rFonts w:hint="eastAsia"/>
        </w:rPr>
      </w:pPr>
      <w:r>
        <w:rPr>
          <w:rFonts w:hint="eastAsia"/>
        </w:rPr>
        <w:t>正确地书写乐曲的拼音不仅是对音乐本身的一种尊重，也是促进跨文化交流的有效手段之一。它使得世界各地的人都能够更容易接近并欣赏到丰富的中国音乐遗产。随着全球化进程的加速，我们期待看到更多关于如何规范和优化乐曲拼音书写的讨论和发展。</w:t>
      </w:r>
    </w:p>
    <w:p w14:paraId="35EFD172" w14:textId="77777777" w:rsidR="00F17473" w:rsidRDefault="00F17473">
      <w:pPr>
        <w:rPr>
          <w:rFonts w:hint="eastAsia"/>
        </w:rPr>
      </w:pPr>
    </w:p>
    <w:p w14:paraId="3A538EF1" w14:textId="77777777" w:rsidR="00F17473" w:rsidRDefault="00F17473">
      <w:pPr>
        <w:rPr>
          <w:rFonts w:hint="eastAsia"/>
        </w:rPr>
      </w:pPr>
      <w:r>
        <w:rPr>
          <w:rFonts w:hint="eastAsia"/>
        </w:rPr>
        <w:t>本文是由懂得生活网（dongdeshenghuo.com）为大家创作</w:t>
      </w:r>
    </w:p>
    <w:p w14:paraId="242D0A5A" w14:textId="4C42D0DD" w:rsidR="002C1F91" w:rsidRDefault="002C1F91"/>
    <w:sectPr w:rsidR="002C1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91"/>
    <w:rsid w:val="002C1F91"/>
    <w:rsid w:val="002D0BB4"/>
    <w:rsid w:val="00F1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6013A-B1CE-4189-8214-EEEE55F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F91"/>
    <w:rPr>
      <w:rFonts w:cstheme="majorBidi"/>
      <w:color w:val="2F5496" w:themeColor="accent1" w:themeShade="BF"/>
      <w:sz w:val="28"/>
      <w:szCs w:val="28"/>
    </w:rPr>
  </w:style>
  <w:style w:type="character" w:customStyle="1" w:styleId="50">
    <w:name w:val="标题 5 字符"/>
    <w:basedOn w:val="a0"/>
    <w:link w:val="5"/>
    <w:uiPriority w:val="9"/>
    <w:semiHidden/>
    <w:rsid w:val="002C1F91"/>
    <w:rPr>
      <w:rFonts w:cstheme="majorBidi"/>
      <w:color w:val="2F5496" w:themeColor="accent1" w:themeShade="BF"/>
      <w:sz w:val="24"/>
    </w:rPr>
  </w:style>
  <w:style w:type="character" w:customStyle="1" w:styleId="60">
    <w:name w:val="标题 6 字符"/>
    <w:basedOn w:val="a0"/>
    <w:link w:val="6"/>
    <w:uiPriority w:val="9"/>
    <w:semiHidden/>
    <w:rsid w:val="002C1F91"/>
    <w:rPr>
      <w:rFonts w:cstheme="majorBidi"/>
      <w:b/>
      <w:bCs/>
      <w:color w:val="2F5496" w:themeColor="accent1" w:themeShade="BF"/>
    </w:rPr>
  </w:style>
  <w:style w:type="character" w:customStyle="1" w:styleId="70">
    <w:name w:val="标题 7 字符"/>
    <w:basedOn w:val="a0"/>
    <w:link w:val="7"/>
    <w:uiPriority w:val="9"/>
    <w:semiHidden/>
    <w:rsid w:val="002C1F91"/>
    <w:rPr>
      <w:rFonts w:cstheme="majorBidi"/>
      <w:b/>
      <w:bCs/>
      <w:color w:val="595959" w:themeColor="text1" w:themeTint="A6"/>
    </w:rPr>
  </w:style>
  <w:style w:type="character" w:customStyle="1" w:styleId="80">
    <w:name w:val="标题 8 字符"/>
    <w:basedOn w:val="a0"/>
    <w:link w:val="8"/>
    <w:uiPriority w:val="9"/>
    <w:semiHidden/>
    <w:rsid w:val="002C1F91"/>
    <w:rPr>
      <w:rFonts w:cstheme="majorBidi"/>
      <w:color w:val="595959" w:themeColor="text1" w:themeTint="A6"/>
    </w:rPr>
  </w:style>
  <w:style w:type="character" w:customStyle="1" w:styleId="90">
    <w:name w:val="标题 9 字符"/>
    <w:basedOn w:val="a0"/>
    <w:link w:val="9"/>
    <w:uiPriority w:val="9"/>
    <w:semiHidden/>
    <w:rsid w:val="002C1F91"/>
    <w:rPr>
      <w:rFonts w:eastAsiaTheme="majorEastAsia" w:cstheme="majorBidi"/>
      <w:color w:val="595959" w:themeColor="text1" w:themeTint="A6"/>
    </w:rPr>
  </w:style>
  <w:style w:type="paragraph" w:styleId="a3">
    <w:name w:val="Title"/>
    <w:basedOn w:val="a"/>
    <w:next w:val="a"/>
    <w:link w:val="a4"/>
    <w:uiPriority w:val="10"/>
    <w:qFormat/>
    <w:rsid w:val="002C1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F91"/>
    <w:pPr>
      <w:spacing w:before="160"/>
      <w:jc w:val="center"/>
    </w:pPr>
    <w:rPr>
      <w:i/>
      <w:iCs/>
      <w:color w:val="404040" w:themeColor="text1" w:themeTint="BF"/>
    </w:rPr>
  </w:style>
  <w:style w:type="character" w:customStyle="1" w:styleId="a8">
    <w:name w:val="引用 字符"/>
    <w:basedOn w:val="a0"/>
    <w:link w:val="a7"/>
    <w:uiPriority w:val="29"/>
    <w:rsid w:val="002C1F91"/>
    <w:rPr>
      <w:i/>
      <w:iCs/>
      <w:color w:val="404040" w:themeColor="text1" w:themeTint="BF"/>
    </w:rPr>
  </w:style>
  <w:style w:type="paragraph" w:styleId="a9">
    <w:name w:val="List Paragraph"/>
    <w:basedOn w:val="a"/>
    <w:uiPriority w:val="34"/>
    <w:qFormat/>
    <w:rsid w:val="002C1F91"/>
    <w:pPr>
      <w:ind w:left="720"/>
      <w:contextualSpacing/>
    </w:pPr>
  </w:style>
  <w:style w:type="character" w:styleId="aa">
    <w:name w:val="Intense Emphasis"/>
    <w:basedOn w:val="a0"/>
    <w:uiPriority w:val="21"/>
    <w:qFormat/>
    <w:rsid w:val="002C1F91"/>
    <w:rPr>
      <w:i/>
      <w:iCs/>
      <w:color w:val="2F5496" w:themeColor="accent1" w:themeShade="BF"/>
    </w:rPr>
  </w:style>
  <w:style w:type="paragraph" w:styleId="ab">
    <w:name w:val="Intense Quote"/>
    <w:basedOn w:val="a"/>
    <w:next w:val="a"/>
    <w:link w:val="ac"/>
    <w:uiPriority w:val="30"/>
    <w:qFormat/>
    <w:rsid w:val="002C1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F91"/>
    <w:rPr>
      <w:i/>
      <w:iCs/>
      <w:color w:val="2F5496" w:themeColor="accent1" w:themeShade="BF"/>
    </w:rPr>
  </w:style>
  <w:style w:type="character" w:styleId="ad">
    <w:name w:val="Intense Reference"/>
    <w:basedOn w:val="a0"/>
    <w:uiPriority w:val="32"/>
    <w:qFormat/>
    <w:rsid w:val="002C1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