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D90D1" w14:textId="77777777" w:rsidR="00377CDB" w:rsidRDefault="00377CDB">
      <w:pPr>
        <w:rPr>
          <w:rFonts w:hint="eastAsia"/>
        </w:rPr>
      </w:pPr>
      <w:r>
        <w:rPr>
          <w:rFonts w:hint="eastAsia"/>
        </w:rPr>
        <w:t>两的拼音节前音两音相连猛一碰</w:t>
      </w:r>
    </w:p>
    <w:p w14:paraId="416A581E" w14:textId="77777777" w:rsidR="00377CDB" w:rsidRDefault="00377CDB">
      <w:pPr>
        <w:rPr>
          <w:rFonts w:hint="eastAsia"/>
        </w:rPr>
      </w:pPr>
      <w:r>
        <w:rPr>
          <w:rFonts w:hint="eastAsia"/>
        </w:rPr>
        <w:t>在汉语拼音的音节构造中，每个音节通常由声母和韵母构成，有的还会加上声调。声母是音节开头的部分，而韵母则包含着音节的主要元音以及可能跟随的辅音。当提到“两的拼音节前音两音相连猛一碰”，我们实际上是在讨论一种特殊的发音现象，即两个连续音节之间的发音连接方式。</w:t>
      </w:r>
    </w:p>
    <w:p w14:paraId="085C9299" w14:textId="77777777" w:rsidR="00377CDB" w:rsidRDefault="00377CDB">
      <w:pPr>
        <w:rPr>
          <w:rFonts w:hint="eastAsia"/>
        </w:rPr>
      </w:pPr>
    </w:p>
    <w:p w14:paraId="181727D9" w14:textId="77777777" w:rsidR="00377CDB" w:rsidRDefault="00377CDB">
      <w:pPr>
        <w:rPr>
          <w:rFonts w:hint="eastAsia"/>
        </w:rPr>
      </w:pPr>
      <w:r>
        <w:rPr>
          <w:rFonts w:hint="eastAsia"/>
        </w:rPr>
        <w:t>汉语拼音中的连读与快读</w:t>
      </w:r>
    </w:p>
    <w:p w14:paraId="4CB8D68F" w14:textId="77777777" w:rsidR="00377CDB" w:rsidRDefault="00377CDB">
      <w:pPr>
        <w:rPr>
          <w:rFonts w:hint="eastAsia"/>
        </w:rPr>
      </w:pPr>
      <w:r>
        <w:rPr>
          <w:rFonts w:hint="eastAsia"/>
        </w:rPr>
        <w:t>汉语普通话里，并没有像英语那样的连读规则，但确实存在一种自然流畅的语言现象，那就是在快速说话时，相邻音节间的过渡会显得更加平滑，有时甚至会让初学者觉得两个音节“猛一碰”地连在一起了。这种效果并不是刻意为之，而是语言使用者为了加快语速、提高交流效率的一种自然趋势。例如，“北京”（Běijīng）这个词，在快速说的时候，中间的停顿几乎不明显，听起来就像一个单词。</w:t>
      </w:r>
    </w:p>
    <w:p w14:paraId="6BCAF698" w14:textId="77777777" w:rsidR="00377CDB" w:rsidRDefault="00377CDB">
      <w:pPr>
        <w:rPr>
          <w:rFonts w:hint="eastAsia"/>
        </w:rPr>
      </w:pPr>
    </w:p>
    <w:p w14:paraId="47AB73EB" w14:textId="77777777" w:rsidR="00377CDB" w:rsidRDefault="00377CDB">
      <w:pPr>
        <w:rPr>
          <w:rFonts w:hint="eastAsia"/>
        </w:rPr>
      </w:pPr>
      <w:r>
        <w:rPr>
          <w:rFonts w:hint="eastAsia"/>
        </w:rPr>
        <w:t>双声叠韵：汉字的独特魅力</w:t>
      </w:r>
    </w:p>
    <w:p w14:paraId="45F6F162" w14:textId="77777777" w:rsidR="00377CDB" w:rsidRDefault="00377CDB">
      <w:pPr>
        <w:rPr>
          <w:rFonts w:hint="eastAsia"/>
        </w:rPr>
      </w:pPr>
      <w:r>
        <w:rPr>
          <w:rFonts w:hint="eastAsia"/>
        </w:rPr>
        <w:t>汉语中还有一种特别的现象叫做双声叠韵。双声指的是两个字的声母相同；叠韵则是指两个字的韵母相同。这两种现象在中国古典诗词中尤为常见，它们不仅增加了语言的音乐性，也使得诗歌朗读起来更加悦耳动听。当双声或叠韵出现在句子中时，读者可能会感受到那种“猛一碰”的感觉，因为相似的声音重复出现，造成了强烈的听觉冲击。</w:t>
      </w:r>
    </w:p>
    <w:p w14:paraId="16FA2D99" w14:textId="77777777" w:rsidR="00377CDB" w:rsidRDefault="00377CDB">
      <w:pPr>
        <w:rPr>
          <w:rFonts w:hint="eastAsia"/>
        </w:rPr>
      </w:pPr>
    </w:p>
    <w:p w14:paraId="47145884" w14:textId="77777777" w:rsidR="00377CDB" w:rsidRDefault="00377CDB">
      <w:pPr>
        <w:rPr>
          <w:rFonts w:hint="eastAsia"/>
        </w:rPr>
      </w:pPr>
      <w:r>
        <w:rPr>
          <w:rFonts w:hint="eastAsia"/>
        </w:rPr>
        <w:t>语音同化：声音的变化艺术</w:t>
      </w:r>
    </w:p>
    <w:p w14:paraId="4C32B785" w14:textId="77777777" w:rsidR="00377CDB" w:rsidRDefault="00377CDB">
      <w:pPr>
        <w:rPr>
          <w:rFonts w:hint="eastAsia"/>
        </w:rPr>
      </w:pPr>
      <w:r>
        <w:rPr>
          <w:rFonts w:hint="eastAsia"/>
        </w:rPr>
        <w:t>除了上述提到的情况外，还有语音同化的现象。这是一种语音变化过程，在这个过程中，某个音素受到相邻音素的影响而改变其发音特征。比如，在某些方言或者快速口语表达中，“不是”（bù shì）可以被发成类似“bú si”的声音，这同样是一种“猛一碰”的体验，只不过它是由于语音同化造成的。</w:t>
      </w:r>
    </w:p>
    <w:p w14:paraId="1F92BE7C" w14:textId="77777777" w:rsidR="00377CDB" w:rsidRDefault="00377CDB">
      <w:pPr>
        <w:rPr>
          <w:rFonts w:hint="eastAsia"/>
        </w:rPr>
      </w:pPr>
    </w:p>
    <w:p w14:paraId="7E8866E1" w14:textId="77777777" w:rsidR="00377CDB" w:rsidRDefault="00377CDB">
      <w:pPr>
        <w:rPr>
          <w:rFonts w:hint="eastAsia"/>
        </w:rPr>
      </w:pPr>
      <w:r>
        <w:rPr>
          <w:rFonts w:hint="eastAsia"/>
        </w:rPr>
        <w:t>最后的总结：语言的灵动之美</w:t>
      </w:r>
    </w:p>
    <w:p w14:paraId="2D7CDB39" w14:textId="77777777" w:rsidR="00377CDB" w:rsidRDefault="00377CDB">
      <w:pPr>
        <w:rPr>
          <w:rFonts w:hint="eastAsia"/>
        </w:rPr>
      </w:pPr>
      <w:r>
        <w:rPr>
          <w:rFonts w:hint="eastAsia"/>
        </w:rPr>
        <w:t>无论是汉语拼音中的连读快读、双声叠韵还是语音同化，都体现了汉语作为一种语言所具有的灵动之美。这些现象不仅丰富了汉语的语音表现力，也为学习者提供了更多探索汉语世界的机会。当我们谈论“两的拼音节前音两音相连猛一碰”时，实际上是在赞叹汉语中那些微妙而又迷人的发音细节，它们共同构成了汉语独特的音律美感。</w:t>
      </w:r>
    </w:p>
    <w:p w14:paraId="64D87D2C" w14:textId="77777777" w:rsidR="00377CDB" w:rsidRDefault="00377CDB">
      <w:pPr>
        <w:rPr>
          <w:rFonts w:hint="eastAsia"/>
        </w:rPr>
      </w:pPr>
    </w:p>
    <w:p w14:paraId="1C987C0C" w14:textId="77777777" w:rsidR="00377CDB" w:rsidRDefault="00377C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A4F13" w14:textId="6046F100" w:rsidR="000B1727" w:rsidRDefault="000B1727"/>
    <w:sectPr w:rsidR="000B1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27"/>
    <w:rsid w:val="000B1727"/>
    <w:rsid w:val="002D0BB4"/>
    <w:rsid w:val="0037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60080-DDAF-4A70-B116-C4D0C63D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