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730F" w14:textId="77777777" w:rsidR="00A97191" w:rsidRDefault="00A97191">
      <w:pPr>
        <w:rPr>
          <w:rFonts w:hint="eastAsia"/>
        </w:rPr>
      </w:pPr>
      <w:r>
        <w:rPr>
          <w:rFonts w:hint="eastAsia"/>
        </w:rPr>
        <w:t>Liǎnggè Xiǎohái Zài Dǎ Pīngpāngqiú</w:t>
      </w:r>
    </w:p>
    <w:p w14:paraId="075689E9" w14:textId="77777777" w:rsidR="00A97191" w:rsidRDefault="00A97191">
      <w:pPr>
        <w:rPr>
          <w:rFonts w:hint="eastAsia"/>
        </w:rPr>
      </w:pPr>
      <w:r>
        <w:rPr>
          <w:rFonts w:hint="eastAsia"/>
        </w:rPr>
        <w:t>在一个阳光明媚的下午，公园角落的乒乓球台边围聚了一群人。两个小孩正在打乒乓球，他们的身影在阳光下显得格外活跃。这两个孩子，一个是李明，另一个是王刚，他们都是附近社区的小朋友，对乒乓球有着浓厚的兴趣。这天，他们相约在这里进行一场友谊赛。</w:t>
      </w:r>
    </w:p>
    <w:p w14:paraId="6733AD19" w14:textId="77777777" w:rsidR="00A97191" w:rsidRDefault="00A97191">
      <w:pPr>
        <w:rPr>
          <w:rFonts w:hint="eastAsia"/>
        </w:rPr>
      </w:pPr>
    </w:p>
    <w:p w14:paraId="2D1DE257" w14:textId="77777777" w:rsidR="00A97191" w:rsidRDefault="00A97191">
      <w:pPr>
        <w:rPr>
          <w:rFonts w:hint="eastAsia"/>
        </w:rPr>
      </w:pPr>
      <w:r>
        <w:rPr>
          <w:rFonts w:hint="eastAsia"/>
        </w:rPr>
        <w:t>比赛的起源和规则</w:t>
      </w:r>
    </w:p>
    <w:p w14:paraId="4DE50120" w14:textId="77777777" w:rsidR="00A97191" w:rsidRDefault="00A97191">
      <w:pPr>
        <w:rPr>
          <w:rFonts w:hint="eastAsia"/>
        </w:rPr>
      </w:pPr>
      <w:r>
        <w:rPr>
          <w:rFonts w:hint="eastAsia"/>
        </w:rPr>
        <w:t>李明和王刚经常一起玩，但乒乓球却是他们最近才开始接触的新爱好。通过观看电视上的专业比赛，他们学习了一些基本的技巧，并且模仿着那些运动员的动作。为了使比赛更加有趣，他们还自己制定了一些简单的规则：发球时必须轻轻抛起，而且不能连续赢得超过三个球；如果有人违反了这些规则，那么对方将获得一分。这样的规定让游戏变得更加公平，也更具有挑战性。</w:t>
      </w:r>
    </w:p>
    <w:p w14:paraId="0699578A" w14:textId="77777777" w:rsidR="00A97191" w:rsidRDefault="00A97191">
      <w:pPr>
        <w:rPr>
          <w:rFonts w:hint="eastAsia"/>
        </w:rPr>
      </w:pPr>
    </w:p>
    <w:p w14:paraId="36116C71" w14:textId="77777777" w:rsidR="00A97191" w:rsidRDefault="00A97191">
      <w:pPr>
        <w:rPr>
          <w:rFonts w:hint="eastAsia"/>
        </w:rPr>
      </w:pPr>
      <w:r>
        <w:rPr>
          <w:rFonts w:hint="eastAsia"/>
        </w:rPr>
        <w:t>孩子们的热情与投入</w:t>
      </w:r>
    </w:p>
    <w:p w14:paraId="435CE48C" w14:textId="77777777" w:rsidR="00A97191" w:rsidRDefault="00A97191">
      <w:pPr>
        <w:rPr>
          <w:rFonts w:hint="eastAsia"/>
        </w:rPr>
      </w:pPr>
      <w:r>
        <w:rPr>
          <w:rFonts w:hint="eastAsia"/>
        </w:rPr>
        <w:t>随着比赛的进行，围观的人越来越多，其中不乏一些乒乓球爱好者，甚至还有几位老人也在一旁指点江山。然而，这对李明和王刚来说并不重要，因为他们完全沉浸在了自己的世界里。每一次挥拍，每一次回击，都倾注了他们全部的心血。尽管汗水湿透了衣衫，但他们的眼神中却充满了坚定和专注。每当成功地打出一个好球，两人就会相视一笑，仿佛整个世界都在这一刻静止了。</w:t>
      </w:r>
    </w:p>
    <w:p w14:paraId="0E18E4A1" w14:textId="77777777" w:rsidR="00A97191" w:rsidRDefault="00A97191">
      <w:pPr>
        <w:rPr>
          <w:rFonts w:hint="eastAsia"/>
        </w:rPr>
      </w:pPr>
    </w:p>
    <w:p w14:paraId="7BF76995" w14:textId="77777777" w:rsidR="00A97191" w:rsidRDefault="00A97191">
      <w:pPr>
        <w:rPr>
          <w:rFonts w:hint="eastAsia"/>
        </w:rPr>
      </w:pPr>
      <w:r>
        <w:rPr>
          <w:rFonts w:hint="eastAsia"/>
        </w:rPr>
        <w:t>比赛中的失误与成长</w:t>
      </w:r>
    </w:p>
    <w:p w14:paraId="07FA1CFA" w14:textId="77777777" w:rsidR="00A97191" w:rsidRDefault="00A97191">
      <w:pPr>
        <w:rPr>
          <w:rFonts w:hint="eastAsia"/>
        </w:rPr>
      </w:pPr>
      <w:r>
        <w:rPr>
          <w:rFonts w:hint="eastAsia"/>
        </w:rPr>
        <w:t>当然，在比赛中不可能总是顺风顺水。有时，由于紧张或者经验不足，他们会犯错。比如，有一次李明因为过于用力而导致球飞出了界外；而王刚则偶尔会因为预判错误而错过接球的机会。但是，正是这些小小的挫折教会了他们如何调整心态，如何从失败中吸取教训。渐渐地，他们的技术越来越熟练，配合也越来越默契。</w:t>
      </w:r>
    </w:p>
    <w:p w14:paraId="3DE40469" w14:textId="77777777" w:rsidR="00A97191" w:rsidRDefault="00A97191">
      <w:pPr>
        <w:rPr>
          <w:rFonts w:hint="eastAsia"/>
        </w:rPr>
      </w:pPr>
    </w:p>
    <w:p w14:paraId="1B945268" w14:textId="77777777" w:rsidR="00A97191" w:rsidRDefault="00A97191">
      <w:pPr>
        <w:rPr>
          <w:rFonts w:hint="eastAsia"/>
        </w:rPr>
      </w:pPr>
      <w:r>
        <w:rPr>
          <w:rFonts w:hint="eastAsia"/>
        </w:rPr>
        <w:t>比赛的意义超越胜负</w:t>
      </w:r>
    </w:p>
    <w:p w14:paraId="2E53F152" w14:textId="77777777" w:rsidR="00A97191" w:rsidRDefault="00A97191">
      <w:pPr>
        <w:rPr>
          <w:rFonts w:hint="eastAsia"/>
        </w:rPr>
      </w:pPr>
      <w:r>
        <w:rPr>
          <w:rFonts w:hint="eastAsia"/>
        </w:rPr>
        <w:t>对于这两个孩子而言，这场比赛不仅仅是为了争夺胜利，更重要的是享受过程，以及在这个过程中所收获的东西。无论是技术上的提高，还是心理素质的锻炼，都将成为他们宝贵的人生财富。当夕阳西下，比赛结束时，无论谁胜谁负，他们都紧紧拥抱在一起，庆祝这一天的美好时光。而这段经历也将成为他们记忆中最闪亮的一颗星。</w:t>
      </w:r>
    </w:p>
    <w:p w14:paraId="56D21C36" w14:textId="77777777" w:rsidR="00A97191" w:rsidRDefault="00A97191">
      <w:pPr>
        <w:rPr>
          <w:rFonts w:hint="eastAsia"/>
        </w:rPr>
      </w:pPr>
    </w:p>
    <w:p w14:paraId="3B68E013" w14:textId="77777777" w:rsidR="00A97191" w:rsidRDefault="00A97191">
      <w:pPr>
        <w:rPr>
          <w:rFonts w:hint="eastAsia"/>
        </w:rPr>
      </w:pPr>
      <w:r>
        <w:rPr>
          <w:rFonts w:hint="eastAsia"/>
        </w:rPr>
        <w:t>最后的总结</w:t>
      </w:r>
    </w:p>
    <w:p w14:paraId="739CBBC0" w14:textId="77777777" w:rsidR="00A97191" w:rsidRDefault="00A97191">
      <w:pPr>
        <w:rPr>
          <w:rFonts w:hint="eastAsia"/>
        </w:rPr>
      </w:pPr>
      <w:r>
        <w:rPr>
          <w:rFonts w:hint="eastAsia"/>
        </w:rPr>
        <w:t>两个小孩在打乒乓球的故事告诉我们，有时候最简单的事情也能带给我们最多的快乐。只要我们愿意去尝试，去付出努力，就一定能够找到属于自己的那份精彩。而这两位小小球员的故事，也将在社区里流传下去，激励着更多年轻人勇敢地追求自己的梦想。</w:t>
      </w:r>
    </w:p>
    <w:p w14:paraId="2A726C27" w14:textId="77777777" w:rsidR="00A97191" w:rsidRDefault="00A97191">
      <w:pPr>
        <w:rPr>
          <w:rFonts w:hint="eastAsia"/>
        </w:rPr>
      </w:pPr>
    </w:p>
    <w:p w14:paraId="162D530D" w14:textId="77777777" w:rsidR="00A97191" w:rsidRDefault="00A97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317B" w14:textId="02ABDC41" w:rsidR="008F0841" w:rsidRDefault="008F0841"/>
    <w:sectPr w:rsidR="008F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41"/>
    <w:rsid w:val="002D0BB4"/>
    <w:rsid w:val="008F0841"/>
    <w:rsid w:val="00A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A46DE-FE3D-421B-8DC5-FF03D31F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