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7270" w14:textId="77777777" w:rsidR="00522EC6" w:rsidRDefault="00522EC6">
      <w:pPr>
        <w:rPr>
          <w:rFonts w:hint="eastAsia"/>
        </w:rPr>
      </w:pPr>
      <w:r>
        <w:rPr>
          <w:rFonts w:hint="eastAsia"/>
        </w:rPr>
        <w:t>上下“shàng xià”的拼音写法及其文化含义</w:t>
      </w:r>
    </w:p>
    <w:p w14:paraId="33FA9776" w14:textId="77777777" w:rsidR="00522EC6" w:rsidRDefault="00522EC6">
      <w:pPr>
        <w:rPr>
          <w:rFonts w:hint="eastAsia"/>
        </w:rPr>
      </w:pPr>
      <w:r>
        <w:rPr>
          <w:rFonts w:hint="eastAsia"/>
        </w:rPr>
        <w:t>在汉语的浩瀚海洋中，每一个汉字都承载着丰富的历史和文化底蕴，“上”与“下”这两个字也不例外。它们不仅是方位词，更是中国哲学思想中的重要概念，体现了对立统一的世界观。在汉语拼音系统里，“上”的拼音是“shàng”，而“下”的拼音则是“xià”。两个简单的音节，却能组合出无数的词汇，表达各种各样的意义。</w:t>
      </w:r>
    </w:p>
    <w:p w14:paraId="7663372A" w14:textId="77777777" w:rsidR="00522EC6" w:rsidRDefault="00522EC6">
      <w:pPr>
        <w:rPr>
          <w:rFonts w:hint="eastAsia"/>
        </w:rPr>
      </w:pPr>
    </w:p>
    <w:p w14:paraId="0C1CDF19" w14:textId="77777777" w:rsidR="00522EC6" w:rsidRDefault="00522EC6">
      <w:pPr>
        <w:rPr>
          <w:rFonts w:hint="eastAsia"/>
        </w:rPr>
      </w:pPr>
      <w:r>
        <w:rPr>
          <w:rFonts w:hint="eastAsia"/>
        </w:rPr>
        <w:t>从古代到现代：上下位置关系的重要性</w:t>
      </w:r>
    </w:p>
    <w:p w14:paraId="2F209384" w14:textId="77777777" w:rsidR="00522EC6" w:rsidRDefault="00522EC6">
      <w:pPr>
        <w:rPr>
          <w:rFonts w:hint="eastAsia"/>
        </w:rPr>
      </w:pPr>
      <w:r>
        <w:rPr>
          <w:rFonts w:hint="eastAsia"/>
        </w:rPr>
        <w:t>自古以来，中国人就对“上下”的关系有着深刻的理解。在《易经》等古典文献中，“上”往往代表尊贵、先进或积极的事物；“下”则通常象征谦逊、后进或消极的一面。这种观念不仅影响了社会结构和人际关系，也体现在建筑布局、艺术创作乃至日常生活之中。随着时代的变迁，虽然具体的表现形式有所变化，但“上下”所蕴含的价值观一直延续至今。</w:t>
      </w:r>
    </w:p>
    <w:p w14:paraId="08901F37" w14:textId="77777777" w:rsidR="00522EC6" w:rsidRDefault="00522EC6">
      <w:pPr>
        <w:rPr>
          <w:rFonts w:hint="eastAsia"/>
        </w:rPr>
      </w:pPr>
    </w:p>
    <w:p w14:paraId="4D94094C" w14:textId="77777777" w:rsidR="00522EC6" w:rsidRDefault="00522EC6">
      <w:pPr>
        <w:rPr>
          <w:rFonts w:hint="eastAsia"/>
        </w:rPr>
      </w:pPr>
      <w:r>
        <w:rPr>
          <w:rFonts w:hint="eastAsia"/>
        </w:rPr>
        <w:t>语言学视角下的上下：音韵与构词</w:t>
      </w:r>
    </w:p>
    <w:p w14:paraId="26DBDB7C" w14:textId="77777777" w:rsidR="00522EC6" w:rsidRDefault="00522EC6">
      <w:pPr>
        <w:rPr>
          <w:rFonts w:hint="eastAsia"/>
        </w:rPr>
      </w:pPr>
      <w:r>
        <w:rPr>
          <w:rFonts w:hint="eastAsia"/>
        </w:rPr>
        <w:t>从语言学的角度来看，“shàng”和“xià”的发音属于舌尖前清塞擦音和舌根清塞音，分别带有四声和三声的声调特征。这两个字可以单独使用，也可以相互搭配形成复合词，如“上下”、“上升”、“下降”等。它们还能与其他汉字结合创造出更多新词，例如“上级”、“下属”、“上层”、“下层”等等。这些词汇反映了人们对于不同层次事物之间关系的认识。</w:t>
      </w:r>
    </w:p>
    <w:p w14:paraId="57448A42" w14:textId="77777777" w:rsidR="00522EC6" w:rsidRDefault="00522EC6">
      <w:pPr>
        <w:rPr>
          <w:rFonts w:hint="eastAsia"/>
        </w:rPr>
      </w:pPr>
    </w:p>
    <w:p w14:paraId="687C9798" w14:textId="77777777" w:rsidR="00522EC6" w:rsidRDefault="00522EC6">
      <w:pPr>
        <w:rPr>
          <w:rFonts w:hint="eastAsia"/>
        </w:rPr>
      </w:pPr>
      <w:r>
        <w:rPr>
          <w:rFonts w:hint="eastAsia"/>
        </w:rPr>
        <w:t>文学作品中的上下：意象与隐喻</w:t>
      </w:r>
    </w:p>
    <w:p w14:paraId="7241F9F1" w14:textId="77777777" w:rsidR="00522EC6" w:rsidRDefault="00522EC6">
      <w:pPr>
        <w:rPr>
          <w:rFonts w:hint="eastAsia"/>
        </w:rPr>
      </w:pPr>
      <w:r>
        <w:rPr>
          <w:rFonts w:hint="eastAsia"/>
        </w:rPr>
        <w:t>在中国古典诗词和其他文学作品中，“上”和“下”经常被用作意象或者隐喻来表达作者的情感态度。比如李白诗中的“欲穷千里目，更上一层楼”，既描绘了登高望远的景象，又寓意着追求更高的理想境界；而杜甫笔下的“安得广厦千万间，大庇天下寒士俱欢颜”，则表达了对社会底层人民生活的深切关怀。通过这样的描写方式，诗人能够更加生动形象地传达自己的思想感情。</w:t>
      </w:r>
    </w:p>
    <w:p w14:paraId="769D971E" w14:textId="77777777" w:rsidR="00522EC6" w:rsidRDefault="00522EC6">
      <w:pPr>
        <w:rPr>
          <w:rFonts w:hint="eastAsia"/>
        </w:rPr>
      </w:pPr>
    </w:p>
    <w:p w14:paraId="2B995356" w14:textId="77777777" w:rsidR="00522EC6" w:rsidRDefault="00522EC6">
      <w:pPr>
        <w:rPr>
          <w:rFonts w:hint="eastAsia"/>
        </w:rPr>
      </w:pPr>
      <w:r>
        <w:rPr>
          <w:rFonts w:hint="eastAsia"/>
        </w:rPr>
        <w:t>日常交流中的上下：礼貌用语与社交礼仪</w:t>
      </w:r>
    </w:p>
    <w:p w14:paraId="4526DDC6" w14:textId="77777777" w:rsidR="00522EC6" w:rsidRDefault="00522EC6">
      <w:pPr>
        <w:rPr>
          <w:rFonts w:hint="eastAsia"/>
        </w:rPr>
      </w:pPr>
      <w:r>
        <w:rPr>
          <w:rFonts w:hint="eastAsia"/>
        </w:rPr>
        <w:t>在日常生活中，“上”和“下”也频繁出现在人们的对话当中，成为一种不可或缺的语言元素。当提到某人的地位较高时，我们可能会说他“位高权重”；相反地，在形容一个人处境艰难时，则会用到“身处低位”之类的表述。除此之外，“请上座”、“让一下”等礼貌用语也是基于“上下”的概念构建而成，体现了中国人注重秩序和谐的传统美德。</w:t>
      </w:r>
    </w:p>
    <w:p w14:paraId="296EA896" w14:textId="77777777" w:rsidR="00522EC6" w:rsidRDefault="00522EC6">
      <w:pPr>
        <w:rPr>
          <w:rFonts w:hint="eastAsia"/>
        </w:rPr>
      </w:pPr>
    </w:p>
    <w:p w14:paraId="4249347D" w14:textId="77777777" w:rsidR="00522EC6" w:rsidRDefault="00522EC6">
      <w:pPr>
        <w:rPr>
          <w:rFonts w:hint="eastAsia"/>
        </w:rPr>
      </w:pPr>
      <w:r>
        <w:rPr>
          <w:rFonts w:hint="eastAsia"/>
        </w:rPr>
        <w:t>最后的总结：上下概念的文化传承与发展</w:t>
      </w:r>
    </w:p>
    <w:p w14:paraId="6192FDC8" w14:textId="77777777" w:rsidR="00522EC6" w:rsidRDefault="00522EC6">
      <w:pPr>
        <w:rPr>
          <w:rFonts w:hint="eastAsia"/>
        </w:rPr>
      </w:pPr>
      <w:r>
        <w:rPr>
          <w:rFonts w:hint="eastAsia"/>
        </w:rPr>
        <w:t>“上”和“下”的拼音分别是“shàng”和“xià”，它们不仅仅是一对简单的方位词，更是在中国文化中占据着极为重要的地位。无论是哲学思考、语言运用还是文学创作，抑或是日常生活里的待人接物，“上下”所体现出来的价值观都深深植根于中华民族的灵魂深处，并且随着时代的发展不断得到新的诠释和发展。未来，“上”与“下”的故事还将继续书写下去，见证着这个古老而又充满活力的民族不断前行的脚步。</w:t>
      </w:r>
    </w:p>
    <w:p w14:paraId="3A8FD75A" w14:textId="77777777" w:rsidR="00522EC6" w:rsidRDefault="00522EC6">
      <w:pPr>
        <w:rPr>
          <w:rFonts w:hint="eastAsia"/>
        </w:rPr>
      </w:pPr>
    </w:p>
    <w:p w14:paraId="6F2D6874" w14:textId="77777777" w:rsidR="00522EC6" w:rsidRDefault="00522E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B6376" w14:textId="3B455DD4" w:rsidR="008240EF" w:rsidRDefault="008240EF"/>
    <w:sectPr w:rsidR="00824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EF"/>
    <w:rsid w:val="002D0BB4"/>
    <w:rsid w:val="00522EC6"/>
    <w:rsid w:val="0082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A85EE-9080-44D1-9E09-D681CAA3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