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A541D" w14:textId="77777777" w:rsidR="00C843A4" w:rsidRDefault="00C843A4">
      <w:pPr>
        <w:rPr>
          <w:rFonts w:hint="eastAsia"/>
        </w:rPr>
      </w:pPr>
      <w:r>
        <w:rPr>
          <w:rFonts w:hint="eastAsia"/>
        </w:rPr>
        <w:t>雾淞还是雾凇的拼音：自然奇观的正确称呼</w:t>
      </w:r>
    </w:p>
    <w:p w14:paraId="425ADD78" w14:textId="77777777" w:rsidR="00C843A4" w:rsidRDefault="00C843A4">
      <w:pPr>
        <w:rPr>
          <w:rFonts w:hint="eastAsia"/>
        </w:rPr>
      </w:pPr>
      <w:r>
        <w:rPr>
          <w:rFonts w:hint="eastAsia"/>
        </w:rPr>
        <w:t>当清晨的阳光洒在树枝上，一层洁白如雪的覆盖物闪烁着晶莹的光芒，这种现象在中国东北以及一些寒冷地区被称为“雾凇”。正确的拼音是“wù sōng”，有时也被写作“雾淞”，但根据现代汉语规范，“雾凇”是标准写法。雾凇并非真正的冰或雪，而是由过冷却的水滴随风飘荡，在接触到物体表面时迅速冻结形成的一种自然景观。</w:t>
      </w:r>
    </w:p>
    <w:p w14:paraId="176FDC87" w14:textId="77777777" w:rsidR="00C843A4" w:rsidRDefault="00C843A4">
      <w:pPr>
        <w:rPr>
          <w:rFonts w:hint="eastAsia"/>
        </w:rPr>
      </w:pPr>
    </w:p>
    <w:p w14:paraId="7D84E5A0" w14:textId="77777777" w:rsidR="00C843A4" w:rsidRDefault="00C843A4">
      <w:pPr>
        <w:rPr>
          <w:rFonts w:hint="eastAsia"/>
        </w:rPr>
      </w:pPr>
      <w:r>
        <w:rPr>
          <w:rFonts w:hint="eastAsia"/>
        </w:rPr>
        <w:t>雾凇的形成条件</w:t>
      </w:r>
    </w:p>
    <w:p w14:paraId="52EDC7EB" w14:textId="77777777" w:rsidR="00C843A4" w:rsidRDefault="00C843A4">
      <w:pPr>
        <w:rPr>
          <w:rFonts w:hint="eastAsia"/>
        </w:rPr>
      </w:pPr>
      <w:r>
        <w:rPr>
          <w:rFonts w:hint="eastAsia"/>
        </w:rPr>
        <w:t>雾凇的形成需要特定的气象条件。空气湿度要高，通常发生在靠近水域的地方，比如河流、湖泊或是海洋附近，因为这些地方可以提供足够的水分蒸发成水汽。气温必须足够低，使得空气中悬浮的水汽能够凝结成小水滴，并且这些水滴在接触到地面物体之前不会立刻冻结。还需要有轻微的风来搬运这些过冷水滴，使之与树木等固体表面接触并瞬间冻结。这样的环境条件在中国北方冬季较为常见。</w:t>
      </w:r>
    </w:p>
    <w:p w14:paraId="43172DF9" w14:textId="77777777" w:rsidR="00C843A4" w:rsidRDefault="00C843A4">
      <w:pPr>
        <w:rPr>
          <w:rFonts w:hint="eastAsia"/>
        </w:rPr>
      </w:pPr>
    </w:p>
    <w:p w14:paraId="4CE1764C" w14:textId="77777777" w:rsidR="00C843A4" w:rsidRDefault="00C843A4">
      <w:pPr>
        <w:rPr>
          <w:rFonts w:hint="eastAsia"/>
        </w:rPr>
      </w:pPr>
      <w:r>
        <w:rPr>
          <w:rFonts w:hint="eastAsia"/>
        </w:rPr>
        <w:t>观赏雾凇的最佳地点</w:t>
      </w:r>
    </w:p>
    <w:p w14:paraId="311D187A" w14:textId="77777777" w:rsidR="00C843A4" w:rsidRDefault="00C843A4">
      <w:pPr>
        <w:rPr>
          <w:rFonts w:hint="eastAsia"/>
        </w:rPr>
      </w:pPr>
      <w:r>
        <w:rPr>
          <w:rFonts w:hint="eastAsia"/>
        </w:rPr>
        <w:t>中国境内有许多著名的雾凇观赏地。吉林市的松花江畔是其中最为人所知的一处，这里每年冬天都会吸引大量游客前来欣赏这美丽的自然景观。长白山、哈尔滨等地也是观看雾凇的好去处。而在国外，像日本北海道、加拿大班夫国家公园等地也以其独特的雾凇景色闻名遐迩。无论是在国内还是国外，只要符合上述提到的形成条件，都有可能见到这一神奇的大自然馈赠。</w:t>
      </w:r>
    </w:p>
    <w:p w14:paraId="04DC0124" w14:textId="77777777" w:rsidR="00C843A4" w:rsidRDefault="00C843A4">
      <w:pPr>
        <w:rPr>
          <w:rFonts w:hint="eastAsia"/>
        </w:rPr>
      </w:pPr>
    </w:p>
    <w:p w14:paraId="1F08FFE1" w14:textId="77777777" w:rsidR="00C843A4" w:rsidRDefault="00C843A4">
      <w:pPr>
        <w:rPr>
          <w:rFonts w:hint="eastAsia"/>
        </w:rPr>
      </w:pPr>
      <w:r>
        <w:rPr>
          <w:rFonts w:hint="eastAsia"/>
        </w:rPr>
        <w:t>雾凇的文化意义</w:t>
      </w:r>
    </w:p>
    <w:p w14:paraId="229460BD" w14:textId="77777777" w:rsidR="00C843A4" w:rsidRDefault="00C843A4">
      <w:pPr>
        <w:rPr>
          <w:rFonts w:hint="eastAsia"/>
        </w:rPr>
      </w:pPr>
      <w:r>
        <w:rPr>
          <w:rFonts w:hint="eastAsia"/>
        </w:rPr>
        <w:t>雾凇不仅仅是一种自然现象，它还承载着深厚的文化内涵。在中国传统文化中，雾凇象征着纯洁和坚韧，古人常用诗歌赞美其美丽，并赋予了它许多浪漫色彩。例如，“忽如一夜春风来，千树万树梨花开”便是描绘了雾凇美景的著名诗句。随着时代的发展，雾凇逐渐成为了一种旅游资源，带动了当地经济的发展，同时也促进了人们对环境保护意识的提高。保护好这片白色的世界，就是守护我们共同的美好记忆。</w:t>
      </w:r>
    </w:p>
    <w:p w14:paraId="66726261" w14:textId="77777777" w:rsidR="00C843A4" w:rsidRDefault="00C843A4">
      <w:pPr>
        <w:rPr>
          <w:rFonts w:hint="eastAsia"/>
        </w:rPr>
      </w:pPr>
    </w:p>
    <w:p w14:paraId="05B2705F" w14:textId="77777777" w:rsidR="00C843A4" w:rsidRDefault="00C843A4">
      <w:pPr>
        <w:rPr>
          <w:rFonts w:hint="eastAsia"/>
        </w:rPr>
      </w:pPr>
      <w:r>
        <w:rPr>
          <w:rFonts w:hint="eastAsia"/>
        </w:rPr>
        <w:t>如何拍摄雾凇照片</w:t>
      </w:r>
    </w:p>
    <w:p w14:paraId="71683954" w14:textId="77777777" w:rsidR="00C843A4" w:rsidRDefault="00C843A4">
      <w:pPr>
        <w:rPr>
          <w:rFonts w:hint="eastAsia"/>
        </w:rPr>
      </w:pPr>
      <w:r>
        <w:rPr>
          <w:rFonts w:hint="eastAsia"/>
        </w:rPr>
        <w:t>想要捕捉到完美的雾凇画面并不容易，摄影师们需要掌握一定的技巧。首先是选择合适的时间，黎明时分光线柔和，能拍出更加细腻的效果；其次是注意构图，利用前景中的枝条或者建筑物作为框架，可以让照片更富有层次感；再者就是要善于发现细节之美，特写镜头下的冰晶结构往往令人惊叹不已。当然，保暖措施也不可或缺，毕竟在寒冷环境中长时间等待最佳拍摄时机是对耐心和体力的一大考验。</w:t>
      </w:r>
    </w:p>
    <w:p w14:paraId="43038AA1" w14:textId="77777777" w:rsidR="00C843A4" w:rsidRDefault="00C843A4">
      <w:pPr>
        <w:rPr>
          <w:rFonts w:hint="eastAsia"/>
        </w:rPr>
      </w:pPr>
    </w:p>
    <w:p w14:paraId="24B53B0B" w14:textId="77777777" w:rsidR="00C843A4" w:rsidRDefault="00C843A4">
      <w:pPr>
        <w:rPr>
          <w:rFonts w:hint="eastAsia"/>
        </w:rPr>
      </w:pPr>
      <w:r>
        <w:rPr>
          <w:rFonts w:hint="eastAsia"/>
        </w:rPr>
        <w:t>最后的总结</w:t>
      </w:r>
    </w:p>
    <w:p w14:paraId="7D550E9B" w14:textId="77777777" w:rsidR="00C843A4" w:rsidRDefault="00C843A4">
      <w:pPr>
        <w:rPr>
          <w:rFonts w:hint="eastAsia"/>
        </w:rPr>
      </w:pPr>
      <w:r>
        <w:rPr>
          <w:rFonts w:hint="eastAsia"/>
        </w:rPr>
        <w:t>无论是称之为“雾淞”还是按照标准写法“雾凇”，这一自然现象都是大自然赐予人类珍贵而短暂的礼物。它不仅为我们的生活增添了诗意与画意，也成为连接古今中外文化交流的重要纽带。通过了解雾凇背后的科学原理及其背后蕴含的文化价值，我们可以更好地珍惜这份来自天地间的艺术作品，同时也能激发更多人参与到环境保护当中，共同维护地球家园的生态平衡。</w:t>
      </w:r>
    </w:p>
    <w:p w14:paraId="7DAD1BC7" w14:textId="77777777" w:rsidR="00C843A4" w:rsidRDefault="00C843A4">
      <w:pPr>
        <w:rPr>
          <w:rFonts w:hint="eastAsia"/>
        </w:rPr>
      </w:pPr>
    </w:p>
    <w:p w14:paraId="73C7760D" w14:textId="77777777" w:rsidR="00C843A4" w:rsidRDefault="00C843A4">
      <w:pPr>
        <w:rPr>
          <w:rFonts w:hint="eastAsia"/>
        </w:rPr>
      </w:pPr>
      <w:r>
        <w:rPr>
          <w:rFonts w:hint="eastAsia"/>
        </w:rPr>
        <w:t>本文是由懂得生活网（dongdeshenghuo.com）为大家创作</w:t>
      </w:r>
    </w:p>
    <w:p w14:paraId="58F9803A" w14:textId="77777777" w:rsidR="00C843A4" w:rsidRDefault="00C843A4">
      <w:pPr>
        <w:rPr>
          <w:rFonts w:hint="eastAsia"/>
        </w:rPr>
      </w:pPr>
    </w:p>
    <w:p w14:paraId="345FF8C2" w14:textId="77777777" w:rsidR="00C843A4" w:rsidRDefault="00C843A4">
      <w:pPr>
        <w:rPr>
          <w:rFonts w:hint="eastAsia"/>
        </w:rPr>
      </w:pPr>
    </w:p>
    <w:p w14:paraId="302FD2BE" w14:textId="77777777" w:rsidR="00C843A4" w:rsidRDefault="00C843A4">
      <w:pPr>
        <w:rPr>
          <w:rFonts w:hint="eastAsia"/>
        </w:rPr>
      </w:pPr>
    </w:p>
    <w:p w14:paraId="6A85B7E4" w14:textId="77777777" w:rsidR="00C843A4" w:rsidRDefault="00C843A4">
      <w:pPr>
        <w:rPr>
          <w:rFonts w:hint="eastAsia"/>
        </w:rPr>
      </w:pPr>
      <w:r>
        <w:rPr>
          <w:rFonts w:hint="eastAsia"/>
        </w:rPr>
        <w:t>点击下载 雾淞还是雾凇的拼音Word版本可打印</w:t>
      </w:r>
    </w:p>
    <w:p w14:paraId="21525667" w14:textId="35B48CAE" w:rsidR="00B87920" w:rsidRDefault="00B87920"/>
    <w:sectPr w:rsidR="00B87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20"/>
    <w:rsid w:val="00451AD6"/>
    <w:rsid w:val="00B87920"/>
    <w:rsid w:val="00C8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1BD6B-9990-4E1D-B5EC-70BE2ACD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920"/>
    <w:rPr>
      <w:rFonts w:cstheme="majorBidi"/>
      <w:color w:val="2F5496" w:themeColor="accent1" w:themeShade="BF"/>
      <w:sz w:val="28"/>
      <w:szCs w:val="28"/>
    </w:rPr>
  </w:style>
  <w:style w:type="character" w:customStyle="1" w:styleId="50">
    <w:name w:val="标题 5 字符"/>
    <w:basedOn w:val="a0"/>
    <w:link w:val="5"/>
    <w:uiPriority w:val="9"/>
    <w:semiHidden/>
    <w:rsid w:val="00B87920"/>
    <w:rPr>
      <w:rFonts w:cstheme="majorBidi"/>
      <w:color w:val="2F5496" w:themeColor="accent1" w:themeShade="BF"/>
      <w:sz w:val="24"/>
    </w:rPr>
  </w:style>
  <w:style w:type="character" w:customStyle="1" w:styleId="60">
    <w:name w:val="标题 6 字符"/>
    <w:basedOn w:val="a0"/>
    <w:link w:val="6"/>
    <w:uiPriority w:val="9"/>
    <w:semiHidden/>
    <w:rsid w:val="00B87920"/>
    <w:rPr>
      <w:rFonts w:cstheme="majorBidi"/>
      <w:b/>
      <w:bCs/>
      <w:color w:val="2F5496" w:themeColor="accent1" w:themeShade="BF"/>
    </w:rPr>
  </w:style>
  <w:style w:type="character" w:customStyle="1" w:styleId="70">
    <w:name w:val="标题 7 字符"/>
    <w:basedOn w:val="a0"/>
    <w:link w:val="7"/>
    <w:uiPriority w:val="9"/>
    <w:semiHidden/>
    <w:rsid w:val="00B87920"/>
    <w:rPr>
      <w:rFonts w:cstheme="majorBidi"/>
      <w:b/>
      <w:bCs/>
      <w:color w:val="595959" w:themeColor="text1" w:themeTint="A6"/>
    </w:rPr>
  </w:style>
  <w:style w:type="character" w:customStyle="1" w:styleId="80">
    <w:name w:val="标题 8 字符"/>
    <w:basedOn w:val="a0"/>
    <w:link w:val="8"/>
    <w:uiPriority w:val="9"/>
    <w:semiHidden/>
    <w:rsid w:val="00B87920"/>
    <w:rPr>
      <w:rFonts w:cstheme="majorBidi"/>
      <w:color w:val="595959" w:themeColor="text1" w:themeTint="A6"/>
    </w:rPr>
  </w:style>
  <w:style w:type="character" w:customStyle="1" w:styleId="90">
    <w:name w:val="标题 9 字符"/>
    <w:basedOn w:val="a0"/>
    <w:link w:val="9"/>
    <w:uiPriority w:val="9"/>
    <w:semiHidden/>
    <w:rsid w:val="00B87920"/>
    <w:rPr>
      <w:rFonts w:eastAsiaTheme="majorEastAsia" w:cstheme="majorBidi"/>
      <w:color w:val="595959" w:themeColor="text1" w:themeTint="A6"/>
    </w:rPr>
  </w:style>
  <w:style w:type="paragraph" w:styleId="a3">
    <w:name w:val="Title"/>
    <w:basedOn w:val="a"/>
    <w:next w:val="a"/>
    <w:link w:val="a4"/>
    <w:uiPriority w:val="10"/>
    <w:qFormat/>
    <w:rsid w:val="00B87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920"/>
    <w:pPr>
      <w:spacing w:before="160"/>
      <w:jc w:val="center"/>
    </w:pPr>
    <w:rPr>
      <w:i/>
      <w:iCs/>
      <w:color w:val="404040" w:themeColor="text1" w:themeTint="BF"/>
    </w:rPr>
  </w:style>
  <w:style w:type="character" w:customStyle="1" w:styleId="a8">
    <w:name w:val="引用 字符"/>
    <w:basedOn w:val="a0"/>
    <w:link w:val="a7"/>
    <w:uiPriority w:val="29"/>
    <w:rsid w:val="00B87920"/>
    <w:rPr>
      <w:i/>
      <w:iCs/>
      <w:color w:val="404040" w:themeColor="text1" w:themeTint="BF"/>
    </w:rPr>
  </w:style>
  <w:style w:type="paragraph" w:styleId="a9">
    <w:name w:val="List Paragraph"/>
    <w:basedOn w:val="a"/>
    <w:uiPriority w:val="34"/>
    <w:qFormat/>
    <w:rsid w:val="00B87920"/>
    <w:pPr>
      <w:ind w:left="720"/>
      <w:contextualSpacing/>
    </w:pPr>
  </w:style>
  <w:style w:type="character" w:styleId="aa">
    <w:name w:val="Intense Emphasis"/>
    <w:basedOn w:val="a0"/>
    <w:uiPriority w:val="21"/>
    <w:qFormat/>
    <w:rsid w:val="00B87920"/>
    <w:rPr>
      <w:i/>
      <w:iCs/>
      <w:color w:val="2F5496" w:themeColor="accent1" w:themeShade="BF"/>
    </w:rPr>
  </w:style>
  <w:style w:type="paragraph" w:styleId="ab">
    <w:name w:val="Intense Quote"/>
    <w:basedOn w:val="a"/>
    <w:next w:val="a"/>
    <w:link w:val="ac"/>
    <w:uiPriority w:val="30"/>
    <w:qFormat/>
    <w:rsid w:val="00B87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920"/>
    <w:rPr>
      <w:i/>
      <w:iCs/>
      <w:color w:val="2F5496" w:themeColor="accent1" w:themeShade="BF"/>
    </w:rPr>
  </w:style>
  <w:style w:type="character" w:styleId="ad">
    <w:name w:val="Intense Reference"/>
    <w:basedOn w:val="a0"/>
    <w:uiPriority w:val="32"/>
    <w:qFormat/>
    <w:rsid w:val="00B87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