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F8762" w14:textId="77777777" w:rsidR="005E1CFA" w:rsidRDefault="005E1CFA">
      <w:pPr>
        <w:rPr>
          <w:rFonts w:hint="eastAsia"/>
        </w:rPr>
      </w:pPr>
      <w:r>
        <w:rPr>
          <w:rFonts w:hint="eastAsia"/>
        </w:rPr>
        <w:t>铁秤的拼音：tiě chèng</w:t>
      </w:r>
    </w:p>
    <w:p w14:paraId="3D5D3F2E" w14:textId="77777777" w:rsidR="005E1CFA" w:rsidRDefault="005E1CFA">
      <w:pPr>
        <w:rPr>
          <w:rFonts w:hint="eastAsia"/>
        </w:rPr>
      </w:pPr>
      <w:r>
        <w:rPr>
          <w:rFonts w:hint="eastAsia"/>
        </w:rPr>
        <w:t>在日常生活中，我们常常会遇到各种各样的计量工具，而“铁秤”就是其中一种传统的称重设备。铁秤的拼音是“tiě chèng”，它不仅是一种物理工具，更承载着一段历史的记忆。在中国，铁秤的历史悠久，其构造简单却实用，从古代一直沿用至现代，在一些特定场合仍然可以看到它的身影。</w:t>
      </w:r>
    </w:p>
    <w:p w14:paraId="639ACE28" w14:textId="77777777" w:rsidR="005E1CFA" w:rsidRDefault="005E1CFA">
      <w:pPr>
        <w:rPr>
          <w:rFonts w:hint="eastAsia"/>
        </w:rPr>
      </w:pPr>
    </w:p>
    <w:p w14:paraId="6E5D3BE7" w14:textId="77777777" w:rsidR="005E1CFA" w:rsidRDefault="005E1CFA">
      <w:pPr>
        <w:rPr>
          <w:rFonts w:hint="eastAsia"/>
        </w:rPr>
      </w:pPr>
      <w:r>
        <w:rPr>
          <w:rFonts w:hint="eastAsia"/>
        </w:rPr>
        <w:t>铁秤的历史与演变</w:t>
      </w:r>
    </w:p>
    <w:p w14:paraId="04F69ABF" w14:textId="77777777" w:rsidR="005E1CFA" w:rsidRDefault="005E1CFA">
      <w:pPr>
        <w:rPr>
          <w:rFonts w:hint="eastAsia"/>
        </w:rPr>
      </w:pPr>
      <w:r>
        <w:rPr>
          <w:rFonts w:hint="eastAsia"/>
        </w:rPr>
        <w:t>铁秤的历史可以追溯到中国古代，作为传统衡器之一，它见证了中国商业和贸易的发展变迁。最早的秤可能只是简单的杆秤，随着冶金技术的进步，铁制的秤开始出现并逐渐普及。铁秤坚固耐用，不易损坏，因此成为市场交易中不可或缺的一部分。随着时间的推移，铁秤的设计也不断改进，以适应不同的称重要求，例如大型货物的称量或是精密物品的测量。</w:t>
      </w:r>
    </w:p>
    <w:p w14:paraId="7793999C" w14:textId="77777777" w:rsidR="005E1CFA" w:rsidRDefault="005E1CFA">
      <w:pPr>
        <w:rPr>
          <w:rFonts w:hint="eastAsia"/>
        </w:rPr>
      </w:pPr>
    </w:p>
    <w:p w14:paraId="5C024C36" w14:textId="77777777" w:rsidR="005E1CFA" w:rsidRDefault="005E1CFA">
      <w:pPr>
        <w:rPr>
          <w:rFonts w:hint="eastAsia"/>
        </w:rPr>
      </w:pPr>
      <w:r>
        <w:rPr>
          <w:rFonts w:hint="eastAsia"/>
        </w:rPr>
        <w:t>铁秤的工作原理</w:t>
      </w:r>
    </w:p>
    <w:p w14:paraId="342133E1" w14:textId="77777777" w:rsidR="005E1CFA" w:rsidRDefault="005E1CFA">
      <w:pPr>
        <w:rPr>
          <w:rFonts w:hint="eastAsia"/>
        </w:rPr>
      </w:pPr>
      <w:r>
        <w:rPr>
          <w:rFonts w:hint="eastAsia"/>
        </w:rPr>
        <w:t>铁秤的基本工作原理基于杠杆原理。通过一个支点来平衡两个不同重量的物体，一端挂有砝码或已知重量的物体，另一端则放置待称量的物品。当两边达到平衡时，即可根据砝码的重量得知所称物品的重量。这种简单的机械结构使得铁秤能够提供相对准确的称重最后的总结，即便是在没有电力供应的情况下也能正常工作。</w:t>
      </w:r>
    </w:p>
    <w:p w14:paraId="624037F4" w14:textId="77777777" w:rsidR="005E1CFA" w:rsidRDefault="005E1CFA">
      <w:pPr>
        <w:rPr>
          <w:rFonts w:hint="eastAsia"/>
        </w:rPr>
      </w:pPr>
    </w:p>
    <w:p w14:paraId="6A41D56B" w14:textId="77777777" w:rsidR="005E1CFA" w:rsidRDefault="005E1CFA">
      <w:pPr>
        <w:rPr>
          <w:rFonts w:hint="eastAsia"/>
        </w:rPr>
      </w:pPr>
      <w:r>
        <w:rPr>
          <w:rFonts w:hint="eastAsia"/>
        </w:rPr>
        <w:t>铁秤的文化意义</w:t>
      </w:r>
    </w:p>
    <w:p w14:paraId="61F05CD1" w14:textId="77777777" w:rsidR="005E1CFA" w:rsidRDefault="005E1CFA">
      <w:pPr>
        <w:rPr>
          <w:rFonts w:hint="eastAsia"/>
        </w:rPr>
      </w:pPr>
      <w:r>
        <w:rPr>
          <w:rFonts w:hint="eastAsia"/>
        </w:rPr>
        <w:t>除了实际用途之外，铁秤在中国文化中还具有特殊的意义。它象征着公平公正，因为秤是用来衡量事物的工具，正如人们期待社会中的正义一样。在民间故事和文学作品里，铁秤经常被用来比喻正直、诚实等美德。在某些地区，铁秤也是传统节日或庆典活动中不可或缺的一部分，如用于展示、游戏或作为装饰品。</w:t>
      </w:r>
    </w:p>
    <w:p w14:paraId="09D102A0" w14:textId="77777777" w:rsidR="005E1CFA" w:rsidRDefault="005E1CFA">
      <w:pPr>
        <w:rPr>
          <w:rFonts w:hint="eastAsia"/>
        </w:rPr>
      </w:pPr>
    </w:p>
    <w:p w14:paraId="691E431C" w14:textId="77777777" w:rsidR="005E1CFA" w:rsidRDefault="005E1CFA">
      <w:pPr>
        <w:rPr>
          <w:rFonts w:hint="eastAsia"/>
        </w:rPr>
      </w:pPr>
      <w:r>
        <w:rPr>
          <w:rFonts w:hint="eastAsia"/>
        </w:rPr>
        <w:t>铁秤的现状与发展</w:t>
      </w:r>
    </w:p>
    <w:p w14:paraId="377D8BA9" w14:textId="77777777" w:rsidR="005E1CFA" w:rsidRDefault="005E1CFA">
      <w:pPr>
        <w:rPr>
          <w:rFonts w:hint="eastAsia"/>
        </w:rPr>
      </w:pPr>
      <w:r>
        <w:rPr>
          <w:rFonts w:hint="eastAsia"/>
        </w:rPr>
        <w:t>尽管现代社会中电子秤已经广泛取代了传统的铁秤，但在一些需要保持传统文化特色的场景下，铁秤依旧扮演着重要的角色。对于收藏爱好者来说，古董级的铁秤更是珍贵的艺术品，它们不仅是历史的见证者，而且每一件都有着独特的故事。随着人们对传统文化兴趣的增加，铁秤的价值也在不断提升，成为了连接过去与现在的桥梁。</w:t>
      </w:r>
    </w:p>
    <w:p w14:paraId="15A2F033" w14:textId="77777777" w:rsidR="005E1CFA" w:rsidRDefault="005E1CFA">
      <w:pPr>
        <w:rPr>
          <w:rFonts w:hint="eastAsia"/>
        </w:rPr>
      </w:pPr>
    </w:p>
    <w:p w14:paraId="51797F30" w14:textId="77777777" w:rsidR="005E1CFA" w:rsidRDefault="005E1C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743F1F" w14:textId="77777777" w:rsidR="005E1CFA" w:rsidRDefault="005E1CFA">
      <w:pPr>
        <w:rPr>
          <w:rFonts w:hint="eastAsia"/>
        </w:rPr>
      </w:pPr>
    </w:p>
    <w:p w14:paraId="76DFFC2A" w14:textId="77777777" w:rsidR="005E1CFA" w:rsidRDefault="005E1CFA">
      <w:pPr>
        <w:rPr>
          <w:rFonts w:hint="eastAsia"/>
        </w:rPr>
      </w:pPr>
    </w:p>
    <w:p w14:paraId="02CA3709" w14:textId="77777777" w:rsidR="005E1CFA" w:rsidRDefault="005E1CFA">
      <w:pPr>
        <w:rPr>
          <w:rFonts w:hint="eastAsia"/>
        </w:rPr>
      </w:pPr>
    </w:p>
    <w:p w14:paraId="09189FD1" w14:textId="77777777" w:rsidR="005E1CFA" w:rsidRDefault="005E1CFA">
      <w:pPr>
        <w:rPr>
          <w:rFonts w:hint="eastAsia"/>
        </w:rPr>
      </w:pPr>
      <w:r>
        <w:rPr>
          <w:rFonts w:hint="eastAsia"/>
        </w:rPr>
        <w:t>点击下载 铁秤的拼音Word版本可打印</w:t>
      </w:r>
    </w:p>
    <w:p w14:paraId="4E6B2464" w14:textId="22AE0593" w:rsidR="0034078D" w:rsidRDefault="0034078D"/>
    <w:sectPr w:rsidR="00340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78D"/>
    <w:rsid w:val="0034078D"/>
    <w:rsid w:val="00451AD6"/>
    <w:rsid w:val="005E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029AD-FF01-4CCD-8D34-2664E5D7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7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7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7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7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7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7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7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7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7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7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7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7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7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7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7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7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7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7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7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7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7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7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