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C3C85" w14:textId="77777777" w:rsidR="001C2E90" w:rsidRDefault="001C2E90">
      <w:pPr>
        <w:rPr>
          <w:rFonts w:hint="eastAsia"/>
        </w:rPr>
      </w:pPr>
      <w:r>
        <w:rPr>
          <w:rFonts w:hint="eastAsia"/>
        </w:rPr>
        <w:t>wei kang</w:t>
      </w:r>
    </w:p>
    <w:p w14:paraId="1415FCC2" w14:textId="77777777" w:rsidR="001C2E90" w:rsidRDefault="001C2E90">
      <w:pPr>
        <w:rPr>
          <w:rFonts w:hint="eastAsia"/>
        </w:rPr>
      </w:pPr>
      <w:r>
        <w:rPr>
          <w:rFonts w:hint="eastAsia"/>
        </w:rPr>
        <w:t>“违抗”一词，由两个汉字组成，分别是“违”和“抗”，在汉语拼音中它们的发音为 “wei kang”。这两个字通常用来描述一种行为或态度，即不遵从、拒绝服从某种规则、命令或是权威。在不同的社会和文化背景下，“违抗”的含义和所受到的态度也有所不同。</w:t>
      </w:r>
    </w:p>
    <w:p w14:paraId="32607E80" w14:textId="77777777" w:rsidR="001C2E90" w:rsidRDefault="001C2E90">
      <w:pPr>
        <w:rPr>
          <w:rFonts w:hint="eastAsia"/>
        </w:rPr>
      </w:pPr>
    </w:p>
    <w:p w14:paraId="03D82FBB" w14:textId="77777777" w:rsidR="001C2E90" w:rsidRDefault="001C2E90">
      <w:pPr>
        <w:rPr>
          <w:rFonts w:hint="eastAsia"/>
        </w:rPr>
      </w:pPr>
      <w:r>
        <w:rPr>
          <w:rFonts w:hint="eastAsia"/>
        </w:rPr>
        <w:t>历史视角下的违抗</w:t>
      </w:r>
    </w:p>
    <w:p w14:paraId="7A9CDD26" w14:textId="77777777" w:rsidR="001C2E90" w:rsidRDefault="001C2E90">
      <w:pPr>
        <w:rPr>
          <w:rFonts w:hint="eastAsia"/>
        </w:rPr>
      </w:pPr>
      <w:r>
        <w:rPr>
          <w:rFonts w:hint="eastAsia"/>
        </w:rPr>
        <w:t>从历史上看，违抗的行为可以被视为对现状不满的表现，是推动社会变革的一种力量。在人类历史的长河中，许多重大的社会进步和政治改革都始于个体或群体对既定秩序的挑战。例如，美国独立战争时期，殖民地人民面对英国政府的高压政策选择违抗，最终赢得了国家的独立；又如印度的甘地，他领导的非暴力不合作运动，通过和平的违抗方式，成功地引导印度走向了自治的道路。这些例子表明，在特定的历史情境下，适当的违抗可能成为正义和进步的催化剂。</w:t>
      </w:r>
    </w:p>
    <w:p w14:paraId="2FB2E0BF" w14:textId="77777777" w:rsidR="001C2E90" w:rsidRDefault="001C2E90">
      <w:pPr>
        <w:rPr>
          <w:rFonts w:hint="eastAsia"/>
        </w:rPr>
      </w:pPr>
    </w:p>
    <w:p w14:paraId="42506A5E" w14:textId="77777777" w:rsidR="001C2E90" w:rsidRDefault="001C2E90">
      <w:pPr>
        <w:rPr>
          <w:rFonts w:hint="eastAsia"/>
        </w:rPr>
      </w:pPr>
      <w:r>
        <w:rPr>
          <w:rFonts w:hint="eastAsia"/>
        </w:rPr>
        <w:t>哲学与伦理学中的违抗</w:t>
      </w:r>
    </w:p>
    <w:p w14:paraId="1863ABB3" w14:textId="77777777" w:rsidR="001C2E90" w:rsidRDefault="001C2E90">
      <w:pPr>
        <w:rPr>
          <w:rFonts w:hint="eastAsia"/>
        </w:rPr>
      </w:pPr>
      <w:r>
        <w:rPr>
          <w:rFonts w:hint="eastAsia"/>
        </w:rPr>
        <w:t>在哲学和伦理学领域，对于违抗有着深入的探讨。一些哲学家认为，当法律或权威违背道德原则时，公民有权利甚至义务去违抗。这种观点强调个人良知的重要性，并且主张人们应该根据更高的道德法则来行动。然而，另一些学者则警告说，无限制的违抗可能会破坏社会稳定，因此必须谨慎处理个人自由与公共秩序之间的平衡。这样的讨论不仅丰富了我们对“违抗”的理解，也为现代社会如何应对类似情况提供了理论依据。</w:t>
      </w:r>
    </w:p>
    <w:p w14:paraId="26E5D747" w14:textId="77777777" w:rsidR="001C2E90" w:rsidRDefault="001C2E90">
      <w:pPr>
        <w:rPr>
          <w:rFonts w:hint="eastAsia"/>
        </w:rPr>
      </w:pPr>
    </w:p>
    <w:p w14:paraId="111EDF87" w14:textId="77777777" w:rsidR="001C2E90" w:rsidRDefault="001C2E90">
      <w:pPr>
        <w:rPr>
          <w:rFonts w:hint="eastAsia"/>
        </w:rPr>
      </w:pPr>
      <w:r>
        <w:rPr>
          <w:rFonts w:hint="eastAsia"/>
        </w:rPr>
        <w:t>文学作品中的违抗</w:t>
      </w:r>
    </w:p>
    <w:p w14:paraId="55188227" w14:textId="77777777" w:rsidR="001C2E90" w:rsidRDefault="001C2E90">
      <w:pPr>
        <w:rPr>
          <w:rFonts w:hint="eastAsia"/>
        </w:rPr>
      </w:pPr>
      <w:r>
        <w:rPr>
          <w:rFonts w:hint="eastAsia"/>
        </w:rPr>
        <w:t>文学艺术常常反映现实生活中的人类情感和社会现象，“违抗”这一主题同样出现在无数的作品之中。从古典文学到现代小说，从戏剧到电影，艺术家们用各种形式描绘了人物如何面对权力、传统或命运而展现出的反抗精神。比如《哈姆雷特》中的丹麦王子，他对宫廷阴谋和家族悲剧的回应充满了内心挣扎后的违抗；再如《1984》里温斯顿·史密斯对抗极权统治的故事，则揭示了在极端环境下人性对自由追求的决心。这些作品通过深刻的人物塑造和情节设置，让读者感受到违抗背后复杂的情感世界。</w:t>
      </w:r>
    </w:p>
    <w:p w14:paraId="1D2B5E06" w14:textId="77777777" w:rsidR="001C2E90" w:rsidRDefault="001C2E90">
      <w:pPr>
        <w:rPr>
          <w:rFonts w:hint="eastAsia"/>
        </w:rPr>
      </w:pPr>
    </w:p>
    <w:p w14:paraId="0139A1F7" w14:textId="77777777" w:rsidR="001C2E90" w:rsidRDefault="001C2E90">
      <w:pPr>
        <w:rPr>
          <w:rFonts w:hint="eastAsia"/>
        </w:rPr>
      </w:pPr>
      <w:r>
        <w:rPr>
          <w:rFonts w:hint="eastAsia"/>
        </w:rPr>
        <w:t>当代社会中的违抗</w:t>
      </w:r>
    </w:p>
    <w:p w14:paraId="7F959979" w14:textId="77777777" w:rsidR="001C2E90" w:rsidRDefault="001C2E90">
      <w:pPr>
        <w:rPr>
          <w:rFonts w:hint="eastAsia"/>
        </w:rPr>
      </w:pPr>
      <w:r>
        <w:rPr>
          <w:rFonts w:hint="eastAsia"/>
        </w:rPr>
        <w:t>在今天这个全球化和技术快速发展的时代，违抗依然扮演着重要角色。无论是环境保护主义者反对污染企业，还是网络空间中针对信息审查制度的抗议活动，都可以看到违抗的身影。随着社交媒体平台的发展，个人表达意见变得更加容易，这也使得更多人敢于站出来发声，挑战那些他们认为不合理的事物。不过值得注意的是，尽管违抗能够带来积极的变化，但其过程往往伴随着风险和代价，因此需要理性思考和负责任地行动。</w:t>
      </w:r>
    </w:p>
    <w:p w14:paraId="5A8379FC" w14:textId="77777777" w:rsidR="001C2E90" w:rsidRDefault="001C2E90">
      <w:pPr>
        <w:rPr>
          <w:rFonts w:hint="eastAsia"/>
        </w:rPr>
      </w:pPr>
    </w:p>
    <w:p w14:paraId="444CDCEE" w14:textId="77777777" w:rsidR="001C2E90" w:rsidRDefault="001C2E90">
      <w:pPr>
        <w:rPr>
          <w:rFonts w:hint="eastAsia"/>
        </w:rPr>
      </w:pPr>
      <w:r>
        <w:rPr>
          <w:rFonts w:hint="eastAsia"/>
        </w:rPr>
        <w:t>本文是由懂得生活网（dongdeshenghuo.com）为大家创作</w:t>
      </w:r>
    </w:p>
    <w:p w14:paraId="340C1503" w14:textId="77777777" w:rsidR="001C2E90" w:rsidRDefault="001C2E90">
      <w:pPr>
        <w:rPr>
          <w:rFonts w:hint="eastAsia"/>
        </w:rPr>
      </w:pPr>
    </w:p>
    <w:p w14:paraId="5D616896" w14:textId="77777777" w:rsidR="001C2E90" w:rsidRDefault="001C2E90">
      <w:pPr>
        <w:rPr>
          <w:rFonts w:hint="eastAsia"/>
        </w:rPr>
      </w:pPr>
    </w:p>
    <w:p w14:paraId="0BEE34EC" w14:textId="77777777" w:rsidR="001C2E90" w:rsidRDefault="001C2E90">
      <w:pPr>
        <w:rPr>
          <w:rFonts w:hint="eastAsia"/>
        </w:rPr>
      </w:pPr>
    </w:p>
    <w:p w14:paraId="22EF3C23" w14:textId="77777777" w:rsidR="001C2E90" w:rsidRDefault="001C2E90">
      <w:pPr>
        <w:rPr>
          <w:rFonts w:hint="eastAsia"/>
        </w:rPr>
      </w:pPr>
      <w:r>
        <w:rPr>
          <w:rFonts w:hint="eastAsia"/>
        </w:rPr>
        <w:t>点击下载 违抗两个字的拼音Word版本可打印</w:t>
      </w:r>
    </w:p>
    <w:p w14:paraId="0CC1E28A" w14:textId="4C70EADF" w:rsidR="00244847" w:rsidRDefault="00244847"/>
    <w:sectPr w:rsidR="002448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847"/>
    <w:rsid w:val="001C2E90"/>
    <w:rsid w:val="00244847"/>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71E4B-23E2-4D5C-80DA-5EEA2722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8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48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48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48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48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48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48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48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48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8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48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48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4847"/>
    <w:rPr>
      <w:rFonts w:cstheme="majorBidi"/>
      <w:color w:val="2F5496" w:themeColor="accent1" w:themeShade="BF"/>
      <w:sz w:val="28"/>
      <w:szCs w:val="28"/>
    </w:rPr>
  </w:style>
  <w:style w:type="character" w:customStyle="1" w:styleId="50">
    <w:name w:val="标题 5 字符"/>
    <w:basedOn w:val="a0"/>
    <w:link w:val="5"/>
    <w:uiPriority w:val="9"/>
    <w:semiHidden/>
    <w:rsid w:val="00244847"/>
    <w:rPr>
      <w:rFonts w:cstheme="majorBidi"/>
      <w:color w:val="2F5496" w:themeColor="accent1" w:themeShade="BF"/>
      <w:sz w:val="24"/>
    </w:rPr>
  </w:style>
  <w:style w:type="character" w:customStyle="1" w:styleId="60">
    <w:name w:val="标题 6 字符"/>
    <w:basedOn w:val="a0"/>
    <w:link w:val="6"/>
    <w:uiPriority w:val="9"/>
    <w:semiHidden/>
    <w:rsid w:val="00244847"/>
    <w:rPr>
      <w:rFonts w:cstheme="majorBidi"/>
      <w:b/>
      <w:bCs/>
      <w:color w:val="2F5496" w:themeColor="accent1" w:themeShade="BF"/>
    </w:rPr>
  </w:style>
  <w:style w:type="character" w:customStyle="1" w:styleId="70">
    <w:name w:val="标题 7 字符"/>
    <w:basedOn w:val="a0"/>
    <w:link w:val="7"/>
    <w:uiPriority w:val="9"/>
    <w:semiHidden/>
    <w:rsid w:val="00244847"/>
    <w:rPr>
      <w:rFonts w:cstheme="majorBidi"/>
      <w:b/>
      <w:bCs/>
      <w:color w:val="595959" w:themeColor="text1" w:themeTint="A6"/>
    </w:rPr>
  </w:style>
  <w:style w:type="character" w:customStyle="1" w:styleId="80">
    <w:name w:val="标题 8 字符"/>
    <w:basedOn w:val="a0"/>
    <w:link w:val="8"/>
    <w:uiPriority w:val="9"/>
    <w:semiHidden/>
    <w:rsid w:val="00244847"/>
    <w:rPr>
      <w:rFonts w:cstheme="majorBidi"/>
      <w:color w:val="595959" w:themeColor="text1" w:themeTint="A6"/>
    </w:rPr>
  </w:style>
  <w:style w:type="character" w:customStyle="1" w:styleId="90">
    <w:name w:val="标题 9 字符"/>
    <w:basedOn w:val="a0"/>
    <w:link w:val="9"/>
    <w:uiPriority w:val="9"/>
    <w:semiHidden/>
    <w:rsid w:val="00244847"/>
    <w:rPr>
      <w:rFonts w:eastAsiaTheme="majorEastAsia" w:cstheme="majorBidi"/>
      <w:color w:val="595959" w:themeColor="text1" w:themeTint="A6"/>
    </w:rPr>
  </w:style>
  <w:style w:type="paragraph" w:styleId="a3">
    <w:name w:val="Title"/>
    <w:basedOn w:val="a"/>
    <w:next w:val="a"/>
    <w:link w:val="a4"/>
    <w:uiPriority w:val="10"/>
    <w:qFormat/>
    <w:rsid w:val="002448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48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8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48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847"/>
    <w:pPr>
      <w:spacing w:before="160"/>
      <w:jc w:val="center"/>
    </w:pPr>
    <w:rPr>
      <w:i/>
      <w:iCs/>
      <w:color w:val="404040" w:themeColor="text1" w:themeTint="BF"/>
    </w:rPr>
  </w:style>
  <w:style w:type="character" w:customStyle="1" w:styleId="a8">
    <w:name w:val="引用 字符"/>
    <w:basedOn w:val="a0"/>
    <w:link w:val="a7"/>
    <w:uiPriority w:val="29"/>
    <w:rsid w:val="00244847"/>
    <w:rPr>
      <w:i/>
      <w:iCs/>
      <w:color w:val="404040" w:themeColor="text1" w:themeTint="BF"/>
    </w:rPr>
  </w:style>
  <w:style w:type="paragraph" w:styleId="a9">
    <w:name w:val="List Paragraph"/>
    <w:basedOn w:val="a"/>
    <w:uiPriority w:val="34"/>
    <w:qFormat/>
    <w:rsid w:val="00244847"/>
    <w:pPr>
      <w:ind w:left="720"/>
      <w:contextualSpacing/>
    </w:pPr>
  </w:style>
  <w:style w:type="character" w:styleId="aa">
    <w:name w:val="Intense Emphasis"/>
    <w:basedOn w:val="a0"/>
    <w:uiPriority w:val="21"/>
    <w:qFormat/>
    <w:rsid w:val="00244847"/>
    <w:rPr>
      <w:i/>
      <w:iCs/>
      <w:color w:val="2F5496" w:themeColor="accent1" w:themeShade="BF"/>
    </w:rPr>
  </w:style>
  <w:style w:type="paragraph" w:styleId="ab">
    <w:name w:val="Intense Quote"/>
    <w:basedOn w:val="a"/>
    <w:next w:val="a"/>
    <w:link w:val="ac"/>
    <w:uiPriority w:val="30"/>
    <w:qFormat/>
    <w:rsid w:val="002448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4847"/>
    <w:rPr>
      <w:i/>
      <w:iCs/>
      <w:color w:val="2F5496" w:themeColor="accent1" w:themeShade="BF"/>
    </w:rPr>
  </w:style>
  <w:style w:type="character" w:styleId="ad">
    <w:name w:val="Intense Reference"/>
    <w:basedOn w:val="a0"/>
    <w:uiPriority w:val="32"/>
    <w:qFormat/>
    <w:rsid w:val="002448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